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4CF8" w14:textId="203B21C6" w:rsidR="00442B5F" w:rsidRPr="007B2BFA" w:rsidRDefault="00A23051" w:rsidP="00442B5F">
      <w:pPr>
        <w:pStyle w:val="Titre"/>
        <w:rPr>
          <w:lang w:val="en-GB"/>
        </w:rPr>
      </w:pPr>
      <w:bookmarkStart w:id="0" w:name="_GoBack"/>
      <w:bookmarkEnd w:id="0"/>
      <w:r w:rsidRPr="007B2BFA">
        <w:rPr>
          <w:lang w:val="en-GB"/>
        </w:rPr>
        <w:t>T</w:t>
      </w:r>
      <w:r w:rsidR="007B2BFA" w:rsidRPr="007B2BFA">
        <w:rPr>
          <w:lang w:val="en-GB"/>
        </w:rPr>
        <w:t xml:space="preserve">rapezoidal </w:t>
      </w:r>
      <w:r w:rsidR="007B2BFA">
        <w:rPr>
          <w:lang w:val="en-GB"/>
        </w:rPr>
        <w:t>leadscrews</w:t>
      </w:r>
      <w:r w:rsidR="007B2BFA" w:rsidRPr="007B2BFA">
        <w:rPr>
          <w:lang w:val="en-GB"/>
        </w:rPr>
        <w:t xml:space="preserve"> and nuts.</w:t>
      </w:r>
      <w:r w:rsidR="007B2BFA" w:rsidRPr="007B2BFA">
        <w:rPr>
          <w:lang w:val="en-GB"/>
        </w:rPr>
        <w:br/>
        <w:t>Full range</w:t>
      </w:r>
    </w:p>
    <w:p w14:paraId="6A5F9FDB" w14:textId="77777777" w:rsidR="00E340AF" w:rsidRPr="00E340AF" w:rsidRDefault="00BB255F" w:rsidP="00442B5F">
      <w:pPr>
        <w:jc w:val="center"/>
      </w:pPr>
      <w:r>
        <w:rPr>
          <w:noProof/>
        </w:rPr>
        <w:drawing>
          <wp:inline distT="0" distB="0" distL="0" distR="0" wp14:anchorId="09936018" wp14:editId="75DA1BEF">
            <wp:extent cx="4124325" cy="3489813"/>
            <wp:effectExtent l="0" t="0" r="0" b="0"/>
            <wp:docPr id="1" name="Image 1" descr="\\NAS-TRAVAIL-MKT\Marketing\GRINGOTTS\DocCommerciaux\DossierPresse\2017-2018\VisEtEcrouTrap\VisEtEcrouTr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RAVAIL-MKT\Marketing\GRINGOTTS\DocCommerciaux\DossierPresse\2017-2018\VisEtEcrouTrap\VisEtEcrouTrap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537" cy="34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4859F" w14:textId="77777777" w:rsidR="00517CB0" w:rsidRDefault="00517CB0" w:rsidP="00442B5F"/>
    <w:p w14:paraId="5FADF451" w14:textId="24E35C3B" w:rsidR="007A73AA" w:rsidRPr="007A73AA" w:rsidRDefault="00517CB0" w:rsidP="007A73A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7A73AA">
        <w:rPr>
          <w:rFonts w:eastAsiaTheme="minorHAnsi" w:cs="Tahoma"/>
          <w:b/>
          <w:szCs w:val="20"/>
          <w:lang w:val="en-GB" w:eastAsia="en-US"/>
        </w:rPr>
        <w:t>ENGRENAGES HPC</w:t>
      </w:r>
      <w:r w:rsidRPr="007A73AA">
        <w:rPr>
          <w:rFonts w:eastAsiaTheme="minorHAnsi" w:cs="Tahoma"/>
          <w:szCs w:val="20"/>
          <w:lang w:val="en-GB" w:eastAsia="en-US"/>
        </w:rPr>
        <w:t xml:space="preserve"> </w:t>
      </w:r>
      <w:r w:rsidR="007A73AA" w:rsidRPr="007A73AA">
        <w:rPr>
          <w:rFonts w:eastAsiaTheme="minorHAnsi" w:cs="Tahoma"/>
          <w:szCs w:val="20"/>
          <w:lang w:val="en-GB" w:eastAsia="en-US"/>
        </w:rPr>
        <w:t xml:space="preserve">offers a complete range of trapezoidal </w:t>
      </w:r>
      <w:r w:rsidR="007B2BFA">
        <w:rPr>
          <w:rFonts w:eastAsiaTheme="minorHAnsi" w:cs="Tahoma"/>
          <w:szCs w:val="20"/>
          <w:lang w:val="en-GB" w:eastAsia="en-US"/>
        </w:rPr>
        <w:t>leadscrews</w:t>
      </w:r>
      <w:r w:rsidR="007A73AA" w:rsidRPr="007A73AA">
        <w:rPr>
          <w:rFonts w:eastAsiaTheme="minorHAnsi" w:cs="Tahoma"/>
          <w:szCs w:val="20"/>
          <w:lang w:val="en-GB" w:eastAsia="en-US"/>
        </w:rPr>
        <w:t xml:space="preserve"> and nuts. The </w:t>
      </w:r>
      <w:r w:rsidR="007B2BFA">
        <w:rPr>
          <w:rFonts w:eastAsiaTheme="minorHAnsi" w:cs="Tahoma"/>
          <w:szCs w:val="20"/>
          <w:lang w:val="en-GB" w:eastAsia="en-US"/>
        </w:rPr>
        <w:t>leadscrews</w:t>
      </w:r>
      <w:r w:rsidR="007A73AA" w:rsidRPr="007A73AA">
        <w:rPr>
          <w:rFonts w:eastAsiaTheme="minorHAnsi" w:cs="Tahoma"/>
          <w:szCs w:val="20"/>
          <w:lang w:val="en-GB" w:eastAsia="en-US"/>
        </w:rPr>
        <w:t xml:space="preserve"> are available </w:t>
      </w:r>
      <w:r w:rsidR="007B2BFA">
        <w:rPr>
          <w:rFonts w:eastAsiaTheme="minorHAnsi" w:cs="Tahoma"/>
          <w:szCs w:val="20"/>
          <w:lang w:val="en-GB" w:eastAsia="en-US"/>
        </w:rPr>
        <w:t>with</w:t>
      </w:r>
      <w:r w:rsidR="007A73AA" w:rsidRPr="007A73AA">
        <w:rPr>
          <w:rFonts w:eastAsiaTheme="minorHAnsi" w:cs="Tahoma"/>
          <w:szCs w:val="20"/>
          <w:lang w:val="en-GB" w:eastAsia="en-US"/>
        </w:rPr>
        <w:t xml:space="preserve"> </w:t>
      </w:r>
      <w:r w:rsidR="00D5728C">
        <w:rPr>
          <w:rFonts w:eastAsiaTheme="minorHAnsi" w:cs="Tahoma"/>
          <w:szCs w:val="20"/>
          <w:lang w:val="en-GB" w:eastAsia="en-US"/>
        </w:rPr>
        <w:t>a single</w:t>
      </w:r>
      <w:r w:rsidR="007A73AA" w:rsidRPr="007A73AA">
        <w:rPr>
          <w:rFonts w:eastAsiaTheme="minorHAnsi" w:cs="Tahoma"/>
          <w:szCs w:val="20"/>
          <w:lang w:val="en-GB" w:eastAsia="en-US"/>
        </w:rPr>
        <w:t xml:space="preserve"> thread inclined </w:t>
      </w:r>
      <w:r w:rsidR="007B2BFA">
        <w:rPr>
          <w:rFonts w:eastAsiaTheme="minorHAnsi" w:cs="Tahoma"/>
          <w:szCs w:val="20"/>
          <w:lang w:val="en-GB" w:eastAsia="en-US"/>
        </w:rPr>
        <w:t>to</w:t>
      </w:r>
      <w:r w:rsidR="007A73AA" w:rsidRPr="007A73AA">
        <w:rPr>
          <w:rFonts w:eastAsiaTheme="minorHAnsi" w:cs="Tahoma"/>
          <w:szCs w:val="20"/>
          <w:lang w:val="en-GB" w:eastAsia="en-US"/>
        </w:rPr>
        <w:t xml:space="preserve"> </w:t>
      </w:r>
      <w:r w:rsidR="007B2BFA">
        <w:rPr>
          <w:rFonts w:eastAsiaTheme="minorHAnsi" w:cs="Tahoma"/>
          <w:szCs w:val="20"/>
          <w:lang w:val="en-GB" w:eastAsia="en-US"/>
        </w:rPr>
        <w:t xml:space="preserve">either </w:t>
      </w:r>
      <w:r w:rsidR="007A73AA" w:rsidRPr="007A73AA">
        <w:rPr>
          <w:rFonts w:eastAsiaTheme="minorHAnsi" w:cs="Tahoma"/>
          <w:szCs w:val="20"/>
          <w:lang w:val="en-GB" w:eastAsia="en-US"/>
        </w:rPr>
        <w:t xml:space="preserve">the right or left, </w:t>
      </w:r>
      <w:r w:rsidR="00D5728C">
        <w:rPr>
          <w:rFonts w:eastAsiaTheme="minorHAnsi" w:cs="Tahoma"/>
          <w:szCs w:val="20"/>
          <w:lang w:val="en-GB" w:eastAsia="en-US"/>
        </w:rPr>
        <w:t>two right handed th</w:t>
      </w:r>
      <w:r w:rsidR="007A73AA" w:rsidRPr="007A73AA">
        <w:rPr>
          <w:rFonts w:eastAsiaTheme="minorHAnsi" w:cs="Tahoma"/>
          <w:szCs w:val="20"/>
          <w:lang w:val="en-GB" w:eastAsia="en-US"/>
        </w:rPr>
        <w:t>rea</w:t>
      </w:r>
      <w:r w:rsidR="00D5728C">
        <w:rPr>
          <w:rFonts w:eastAsiaTheme="minorHAnsi" w:cs="Tahoma"/>
          <w:szCs w:val="20"/>
          <w:lang w:val="en-GB" w:eastAsia="en-US"/>
        </w:rPr>
        <w:t>d</w:t>
      </w:r>
      <w:r w:rsidR="007A73AA" w:rsidRPr="007A73AA">
        <w:rPr>
          <w:rFonts w:eastAsiaTheme="minorHAnsi" w:cs="Tahoma"/>
          <w:szCs w:val="20"/>
          <w:lang w:val="en-GB" w:eastAsia="en-US"/>
        </w:rPr>
        <w:t xml:space="preserve">s </w:t>
      </w:r>
      <w:r w:rsidR="007B2BFA">
        <w:rPr>
          <w:rFonts w:eastAsiaTheme="minorHAnsi" w:cs="Tahoma"/>
          <w:szCs w:val="20"/>
          <w:lang w:val="en-GB" w:eastAsia="en-US"/>
        </w:rPr>
        <w:t>and</w:t>
      </w:r>
      <w:r w:rsidR="007A73AA" w:rsidRPr="007A73AA">
        <w:rPr>
          <w:rFonts w:eastAsiaTheme="minorHAnsi" w:cs="Tahoma"/>
          <w:szCs w:val="20"/>
          <w:lang w:val="en-GB" w:eastAsia="en-US"/>
        </w:rPr>
        <w:t xml:space="preserve"> </w:t>
      </w:r>
      <w:r w:rsidR="00D5728C">
        <w:rPr>
          <w:rFonts w:eastAsiaTheme="minorHAnsi" w:cs="Tahoma"/>
          <w:szCs w:val="20"/>
          <w:lang w:val="en-GB" w:eastAsia="en-US"/>
        </w:rPr>
        <w:t xml:space="preserve">a </w:t>
      </w:r>
      <w:r w:rsidR="007A73AA" w:rsidRPr="007A73AA">
        <w:rPr>
          <w:rFonts w:eastAsiaTheme="minorHAnsi" w:cs="Tahoma"/>
          <w:szCs w:val="20"/>
          <w:lang w:val="en-GB" w:eastAsia="en-US"/>
        </w:rPr>
        <w:t xml:space="preserve">double </w:t>
      </w:r>
      <w:r w:rsidR="00D5728C">
        <w:rPr>
          <w:rFonts w:eastAsiaTheme="minorHAnsi" w:cs="Tahoma"/>
          <w:szCs w:val="20"/>
          <w:lang w:val="en-GB" w:eastAsia="en-US"/>
        </w:rPr>
        <w:t>handed thread,</w:t>
      </w:r>
      <w:r w:rsidR="007B2BFA">
        <w:rPr>
          <w:rFonts w:eastAsiaTheme="minorHAnsi" w:cs="Tahoma"/>
          <w:szCs w:val="20"/>
          <w:lang w:val="en-GB" w:eastAsia="en-US"/>
        </w:rPr>
        <w:t xml:space="preserve"> i.e. </w:t>
      </w:r>
      <w:r w:rsidR="00D5728C">
        <w:rPr>
          <w:rFonts w:eastAsiaTheme="minorHAnsi" w:cs="Tahoma"/>
          <w:szCs w:val="20"/>
          <w:lang w:val="en-GB" w:eastAsia="en-US"/>
        </w:rPr>
        <w:t>a leadscrew where one part of the thread is right handed</w:t>
      </w:r>
      <w:r w:rsidR="007A73AA" w:rsidRPr="007A73AA">
        <w:rPr>
          <w:rFonts w:eastAsiaTheme="minorHAnsi" w:cs="Tahoma"/>
          <w:szCs w:val="20"/>
          <w:lang w:val="en-GB" w:eastAsia="en-US"/>
        </w:rPr>
        <w:t xml:space="preserve"> </w:t>
      </w:r>
      <w:r w:rsidR="00D5728C">
        <w:rPr>
          <w:rFonts w:eastAsiaTheme="minorHAnsi" w:cs="Tahoma"/>
          <w:szCs w:val="20"/>
          <w:lang w:val="en-GB" w:eastAsia="en-US"/>
        </w:rPr>
        <w:t xml:space="preserve">and </w:t>
      </w:r>
      <w:r w:rsidR="007A73AA" w:rsidRPr="007A73AA">
        <w:rPr>
          <w:rFonts w:eastAsiaTheme="minorHAnsi" w:cs="Tahoma"/>
          <w:szCs w:val="20"/>
          <w:lang w:val="en-GB" w:eastAsia="en-US"/>
        </w:rPr>
        <w:t>th</w:t>
      </w:r>
      <w:r w:rsidR="00D5728C">
        <w:rPr>
          <w:rFonts w:eastAsiaTheme="minorHAnsi" w:cs="Tahoma"/>
          <w:szCs w:val="20"/>
          <w:lang w:val="en-GB" w:eastAsia="en-US"/>
        </w:rPr>
        <w:t xml:space="preserve">e other </w:t>
      </w:r>
      <w:r w:rsidR="007A73AA" w:rsidRPr="007A73AA">
        <w:rPr>
          <w:rFonts w:eastAsiaTheme="minorHAnsi" w:cs="Tahoma"/>
          <w:szCs w:val="20"/>
          <w:lang w:val="en-GB" w:eastAsia="en-US"/>
        </w:rPr>
        <w:t>left</w:t>
      </w:r>
      <w:r w:rsidR="00D5728C">
        <w:rPr>
          <w:rFonts w:eastAsiaTheme="minorHAnsi" w:cs="Tahoma"/>
          <w:szCs w:val="20"/>
          <w:lang w:val="en-GB" w:eastAsia="en-US"/>
        </w:rPr>
        <w:t xml:space="preserve"> handed</w:t>
      </w:r>
      <w:r w:rsidR="007A73AA" w:rsidRPr="007A73AA">
        <w:rPr>
          <w:rFonts w:eastAsiaTheme="minorHAnsi" w:cs="Tahoma"/>
          <w:szCs w:val="20"/>
          <w:lang w:val="en-GB" w:eastAsia="en-US"/>
        </w:rPr>
        <w:t xml:space="preserve">. The </w:t>
      </w:r>
      <w:r w:rsidR="007B2BFA">
        <w:rPr>
          <w:rFonts w:eastAsiaTheme="minorHAnsi" w:cs="Tahoma"/>
          <w:szCs w:val="20"/>
          <w:lang w:val="en-GB" w:eastAsia="en-US"/>
        </w:rPr>
        <w:t xml:space="preserve">threads, which conform </w:t>
      </w:r>
      <w:r w:rsidR="007A73AA" w:rsidRPr="007A73AA">
        <w:rPr>
          <w:rFonts w:eastAsiaTheme="minorHAnsi" w:cs="Tahoma"/>
          <w:szCs w:val="20"/>
          <w:lang w:val="en-GB" w:eastAsia="en-US"/>
        </w:rPr>
        <w:t>to ISO 2901 / 2903</w:t>
      </w:r>
      <w:r w:rsidR="007B2BFA">
        <w:rPr>
          <w:rFonts w:eastAsiaTheme="minorHAnsi" w:cs="Tahoma"/>
          <w:szCs w:val="20"/>
          <w:lang w:val="en-GB" w:eastAsia="en-US"/>
        </w:rPr>
        <w:t>,</w:t>
      </w:r>
      <w:r w:rsidR="007A73AA" w:rsidRPr="007A73AA">
        <w:rPr>
          <w:rFonts w:eastAsiaTheme="minorHAnsi" w:cs="Tahoma"/>
          <w:szCs w:val="20"/>
          <w:lang w:val="en-GB" w:eastAsia="en-US"/>
        </w:rPr>
        <w:t xml:space="preserve"> have a</w:t>
      </w:r>
      <w:r w:rsidR="007B2BFA">
        <w:rPr>
          <w:rFonts w:eastAsiaTheme="minorHAnsi" w:cs="Tahoma"/>
          <w:szCs w:val="20"/>
          <w:lang w:val="en-GB" w:eastAsia="en-US"/>
        </w:rPr>
        <w:t>n excellent</w:t>
      </w:r>
      <w:r w:rsidR="007A73AA" w:rsidRPr="007A73AA">
        <w:rPr>
          <w:rFonts w:eastAsiaTheme="minorHAnsi" w:cs="Tahoma"/>
          <w:szCs w:val="20"/>
          <w:lang w:val="en-GB" w:eastAsia="en-US"/>
        </w:rPr>
        <w:t xml:space="preserve"> surface finish and allow very high forces to be transmitted.</w:t>
      </w:r>
    </w:p>
    <w:p w14:paraId="2F82AB02" w14:textId="77777777" w:rsidR="007A73AA" w:rsidRPr="007A73AA" w:rsidRDefault="007A73AA" w:rsidP="007A73A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p w14:paraId="42E72E90" w14:textId="59339730" w:rsidR="007A73AA" w:rsidRPr="007A73AA" w:rsidRDefault="007A73AA" w:rsidP="007A73A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7A73AA">
        <w:rPr>
          <w:rFonts w:eastAsiaTheme="minorHAnsi" w:cs="Tahoma"/>
          <w:szCs w:val="20"/>
          <w:lang w:val="en-GB" w:eastAsia="en-US"/>
        </w:rPr>
        <w:t xml:space="preserve">In addition, </w:t>
      </w:r>
      <w:r w:rsidR="007B2BFA">
        <w:rPr>
          <w:rFonts w:eastAsiaTheme="minorHAnsi" w:cs="Tahoma"/>
          <w:szCs w:val="20"/>
          <w:lang w:val="en-GB" w:eastAsia="en-US"/>
        </w:rPr>
        <w:t xml:space="preserve">matching </w:t>
      </w:r>
      <w:r w:rsidRPr="007A73AA">
        <w:rPr>
          <w:rFonts w:eastAsiaTheme="minorHAnsi" w:cs="Tahoma"/>
          <w:szCs w:val="20"/>
          <w:lang w:val="en-GB" w:eastAsia="en-US"/>
        </w:rPr>
        <w:t>nuts of all shapes (square, cylindrical, shoulder, hexagonal) and materials (polymer, steel, bronze) are</w:t>
      </w:r>
      <w:r w:rsidR="00D5728C">
        <w:rPr>
          <w:rFonts w:eastAsiaTheme="minorHAnsi" w:cs="Tahoma"/>
          <w:szCs w:val="20"/>
          <w:lang w:val="en-GB" w:eastAsia="en-US"/>
        </w:rPr>
        <w:t xml:space="preserve"> also</w:t>
      </w:r>
      <w:r w:rsidRPr="007A73AA">
        <w:rPr>
          <w:rFonts w:eastAsiaTheme="minorHAnsi" w:cs="Tahoma"/>
          <w:szCs w:val="20"/>
          <w:lang w:val="en-GB" w:eastAsia="en-US"/>
        </w:rPr>
        <w:t xml:space="preserve"> included in the </w:t>
      </w:r>
      <w:r w:rsidR="007B2BFA">
        <w:rPr>
          <w:rFonts w:eastAsiaTheme="minorHAnsi" w:cs="Tahoma"/>
          <w:szCs w:val="20"/>
          <w:lang w:val="en-GB" w:eastAsia="en-US"/>
        </w:rPr>
        <w:t>rang</w:t>
      </w:r>
      <w:r w:rsidRPr="007A73AA">
        <w:rPr>
          <w:rFonts w:eastAsiaTheme="minorHAnsi" w:cs="Tahoma"/>
          <w:szCs w:val="20"/>
          <w:lang w:val="en-GB" w:eastAsia="en-US"/>
        </w:rPr>
        <w:t xml:space="preserve">e. </w:t>
      </w:r>
      <w:r w:rsidR="007B2BFA">
        <w:rPr>
          <w:rFonts w:eastAsiaTheme="minorHAnsi" w:cs="Tahoma"/>
          <w:szCs w:val="20"/>
          <w:lang w:val="en-GB" w:eastAsia="en-US"/>
        </w:rPr>
        <w:t>Matching a</w:t>
      </w:r>
      <w:r w:rsidRPr="007A73AA">
        <w:rPr>
          <w:rFonts w:eastAsiaTheme="minorHAnsi" w:cs="Tahoma"/>
          <w:szCs w:val="20"/>
          <w:lang w:val="en-GB" w:eastAsia="en-US"/>
        </w:rPr>
        <w:t xml:space="preserve"> trapezoidal </w:t>
      </w:r>
      <w:r w:rsidR="007B2BFA">
        <w:rPr>
          <w:rFonts w:eastAsiaTheme="minorHAnsi" w:cs="Tahoma"/>
          <w:szCs w:val="20"/>
          <w:lang w:val="en-GB" w:eastAsia="en-US"/>
        </w:rPr>
        <w:t>lead</w:t>
      </w:r>
      <w:r w:rsidRPr="007A73AA">
        <w:rPr>
          <w:rFonts w:eastAsiaTheme="minorHAnsi" w:cs="Tahoma"/>
          <w:szCs w:val="20"/>
          <w:lang w:val="en-GB" w:eastAsia="en-US"/>
        </w:rPr>
        <w:t>screw with the</w:t>
      </w:r>
      <w:r w:rsidR="007B2BFA">
        <w:rPr>
          <w:rFonts w:eastAsiaTheme="minorHAnsi" w:cs="Tahoma"/>
          <w:szCs w:val="20"/>
          <w:lang w:val="en-GB" w:eastAsia="en-US"/>
        </w:rPr>
        <w:t xml:space="preserve"> corresponding</w:t>
      </w:r>
      <w:r w:rsidRPr="007A73AA">
        <w:rPr>
          <w:rFonts w:eastAsiaTheme="minorHAnsi" w:cs="Tahoma"/>
          <w:szCs w:val="20"/>
          <w:lang w:val="en-GB" w:eastAsia="en-US"/>
        </w:rPr>
        <w:t xml:space="preserve"> nuts </w:t>
      </w:r>
      <w:r w:rsidR="007B2BFA">
        <w:rPr>
          <w:rFonts w:eastAsiaTheme="minorHAnsi" w:cs="Tahoma"/>
          <w:szCs w:val="20"/>
          <w:lang w:val="en-GB" w:eastAsia="en-US"/>
        </w:rPr>
        <w:t>allows an</w:t>
      </w:r>
      <w:r w:rsidRPr="007A73AA">
        <w:rPr>
          <w:rFonts w:eastAsiaTheme="minorHAnsi" w:cs="Tahoma"/>
          <w:szCs w:val="20"/>
          <w:lang w:val="en-GB" w:eastAsia="en-US"/>
        </w:rPr>
        <w:t xml:space="preserve"> economical drive</w:t>
      </w:r>
      <w:r w:rsidR="007B2BFA">
        <w:rPr>
          <w:rFonts w:eastAsiaTheme="minorHAnsi" w:cs="Tahoma"/>
          <w:szCs w:val="20"/>
          <w:lang w:val="en-GB" w:eastAsia="en-US"/>
        </w:rPr>
        <w:t xml:space="preserve"> </w:t>
      </w:r>
      <w:r w:rsidRPr="007A73AA">
        <w:rPr>
          <w:rFonts w:eastAsiaTheme="minorHAnsi" w:cs="Tahoma"/>
          <w:szCs w:val="20"/>
          <w:lang w:val="en-GB" w:eastAsia="en-US"/>
        </w:rPr>
        <w:t>s</w:t>
      </w:r>
      <w:r w:rsidR="007B2BFA">
        <w:rPr>
          <w:rFonts w:eastAsiaTheme="minorHAnsi" w:cs="Tahoma"/>
          <w:szCs w:val="20"/>
          <w:lang w:val="en-GB" w:eastAsia="en-US"/>
        </w:rPr>
        <w:t xml:space="preserve">ystem to be assembled that has </w:t>
      </w:r>
      <w:r w:rsidRPr="007A73AA">
        <w:rPr>
          <w:rFonts w:eastAsiaTheme="minorHAnsi" w:cs="Tahoma"/>
          <w:szCs w:val="20"/>
          <w:lang w:val="en-GB" w:eastAsia="en-US"/>
        </w:rPr>
        <w:t xml:space="preserve">a high load capacity </w:t>
      </w:r>
      <w:r w:rsidR="007B2BFA">
        <w:rPr>
          <w:rFonts w:eastAsiaTheme="minorHAnsi" w:cs="Tahoma"/>
          <w:szCs w:val="20"/>
          <w:lang w:val="en-GB" w:eastAsia="en-US"/>
        </w:rPr>
        <w:t xml:space="preserve">and </w:t>
      </w:r>
      <w:r w:rsidRPr="007A73AA">
        <w:rPr>
          <w:rFonts w:eastAsiaTheme="minorHAnsi" w:cs="Tahoma"/>
          <w:szCs w:val="20"/>
          <w:lang w:val="en-GB" w:eastAsia="en-US"/>
        </w:rPr>
        <w:t xml:space="preserve">that </w:t>
      </w:r>
      <w:r w:rsidR="007B2BFA">
        <w:rPr>
          <w:rFonts w:eastAsiaTheme="minorHAnsi" w:cs="Tahoma"/>
          <w:szCs w:val="20"/>
          <w:lang w:val="en-GB" w:eastAsia="en-US"/>
        </w:rPr>
        <w:t>is e</w:t>
      </w:r>
      <w:r w:rsidRPr="007A73AA">
        <w:rPr>
          <w:rFonts w:eastAsiaTheme="minorHAnsi" w:cs="Tahoma"/>
          <w:szCs w:val="20"/>
          <w:lang w:val="en-GB" w:eastAsia="en-US"/>
        </w:rPr>
        <w:t>asy to install.</w:t>
      </w:r>
    </w:p>
    <w:p w14:paraId="39F2250D" w14:textId="77777777" w:rsidR="007A73AA" w:rsidRPr="007A73AA" w:rsidRDefault="007A73AA" w:rsidP="007A73A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p w14:paraId="19843C4A" w14:textId="3BB51658" w:rsidR="007A73AA" w:rsidRPr="007A73AA" w:rsidRDefault="007A73AA" w:rsidP="007A73A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7A73AA">
        <w:rPr>
          <w:rFonts w:eastAsiaTheme="minorHAnsi" w:cs="Tahoma"/>
          <w:szCs w:val="20"/>
          <w:lang w:val="en-GB" w:eastAsia="en-US"/>
        </w:rPr>
        <w:t xml:space="preserve">The numerous models </w:t>
      </w:r>
      <w:r w:rsidR="00994EFE">
        <w:rPr>
          <w:rFonts w:eastAsiaTheme="minorHAnsi" w:cs="Tahoma"/>
          <w:szCs w:val="20"/>
          <w:lang w:val="en-GB" w:eastAsia="en-US"/>
        </w:rPr>
        <w:t xml:space="preserve">available from </w:t>
      </w:r>
      <w:r w:rsidRPr="007A73AA">
        <w:rPr>
          <w:rFonts w:eastAsiaTheme="minorHAnsi" w:cs="Tahoma"/>
          <w:szCs w:val="20"/>
          <w:lang w:val="en-GB" w:eastAsia="en-US"/>
        </w:rPr>
        <w:t>the HPC catalogue make</w:t>
      </w:r>
      <w:r w:rsidR="00994EFE">
        <w:rPr>
          <w:rFonts w:eastAsiaTheme="minorHAnsi" w:cs="Tahoma"/>
          <w:szCs w:val="20"/>
          <w:lang w:val="en-GB" w:eastAsia="en-US"/>
        </w:rPr>
        <w:t>s</w:t>
      </w:r>
      <w:r w:rsidRPr="007A73AA">
        <w:rPr>
          <w:rFonts w:eastAsiaTheme="minorHAnsi" w:cs="Tahoma"/>
          <w:szCs w:val="20"/>
          <w:lang w:val="en-GB" w:eastAsia="en-US"/>
        </w:rPr>
        <w:t xml:space="preserve"> it possible to</w:t>
      </w:r>
      <w:r w:rsidR="00994EFE">
        <w:rPr>
          <w:rFonts w:eastAsiaTheme="minorHAnsi" w:cs="Tahoma"/>
          <w:szCs w:val="20"/>
          <w:lang w:val="en-GB" w:eastAsia="en-US"/>
        </w:rPr>
        <w:t xml:space="preserve"> find a solution for all applications; </w:t>
      </w:r>
      <w:r w:rsidRPr="007A73AA">
        <w:rPr>
          <w:rFonts w:eastAsiaTheme="minorHAnsi" w:cs="Tahoma"/>
          <w:szCs w:val="20"/>
          <w:lang w:val="en-GB" w:eastAsia="en-US"/>
        </w:rPr>
        <w:t>manual or motorised control, low and medium rotation speeds, work</w:t>
      </w:r>
      <w:r w:rsidR="00994EFE">
        <w:rPr>
          <w:rFonts w:eastAsiaTheme="minorHAnsi" w:cs="Tahoma"/>
          <w:szCs w:val="20"/>
          <w:lang w:val="en-GB" w:eastAsia="en-US"/>
        </w:rPr>
        <w:t>ing</w:t>
      </w:r>
      <w:r w:rsidRPr="007A73AA">
        <w:rPr>
          <w:rFonts w:eastAsiaTheme="minorHAnsi" w:cs="Tahoma"/>
          <w:szCs w:val="20"/>
          <w:lang w:val="en-GB" w:eastAsia="en-US"/>
        </w:rPr>
        <w:t xml:space="preserve"> under load</w:t>
      </w:r>
      <w:r w:rsidR="00994EFE">
        <w:rPr>
          <w:rFonts w:eastAsiaTheme="minorHAnsi" w:cs="Tahoma"/>
          <w:szCs w:val="20"/>
          <w:lang w:val="en-GB" w:eastAsia="en-US"/>
        </w:rPr>
        <w:t>s</w:t>
      </w:r>
      <w:r w:rsidRPr="007A73AA">
        <w:rPr>
          <w:rFonts w:eastAsiaTheme="minorHAnsi" w:cs="Tahoma"/>
          <w:szCs w:val="20"/>
          <w:lang w:val="en-GB" w:eastAsia="en-US"/>
        </w:rPr>
        <w:t xml:space="preserve">, etc.). These drive screws are perfectly suited for </w:t>
      </w:r>
      <w:r w:rsidR="00994EFE">
        <w:rPr>
          <w:rFonts w:eastAsiaTheme="minorHAnsi" w:cs="Tahoma"/>
          <w:szCs w:val="20"/>
          <w:lang w:val="en-GB" w:eastAsia="en-US"/>
        </w:rPr>
        <w:t xml:space="preserve">use </w:t>
      </w:r>
      <w:r w:rsidRPr="007A73AA">
        <w:rPr>
          <w:rFonts w:eastAsiaTheme="minorHAnsi" w:cs="Tahoma"/>
          <w:szCs w:val="20"/>
          <w:lang w:val="en-GB" w:eastAsia="en-US"/>
        </w:rPr>
        <w:t>machine tool</w:t>
      </w:r>
      <w:r w:rsidR="00994EFE">
        <w:rPr>
          <w:rFonts w:eastAsiaTheme="minorHAnsi" w:cs="Tahoma"/>
          <w:szCs w:val="20"/>
          <w:lang w:val="en-GB" w:eastAsia="en-US"/>
        </w:rPr>
        <w:t xml:space="preserve"> applications such as</w:t>
      </w:r>
      <w:r w:rsidRPr="007A73AA">
        <w:rPr>
          <w:rFonts w:eastAsiaTheme="minorHAnsi" w:cs="Tahoma"/>
          <w:szCs w:val="20"/>
          <w:lang w:val="en-GB" w:eastAsia="en-US"/>
        </w:rPr>
        <w:t xml:space="preserve"> lead screws for lathes, or in the case of 1 thread screws to lift a load safely </w:t>
      </w:r>
      <w:r w:rsidR="00994EFE">
        <w:rPr>
          <w:rFonts w:eastAsiaTheme="minorHAnsi" w:cs="Tahoma"/>
          <w:szCs w:val="20"/>
          <w:lang w:val="en-GB" w:eastAsia="en-US"/>
        </w:rPr>
        <w:t>thanks t</w:t>
      </w:r>
      <w:r w:rsidRPr="007A73AA">
        <w:rPr>
          <w:rFonts w:eastAsiaTheme="minorHAnsi" w:cs="Tahoma"/>
          <w:szCs w:val="20"/>
          <w:lang w:val="en-GB" w:eastAsia="en-US"/>
        </w:rPr>
        <w:t>o their irreversibility (under conditions).</w:t>
      </w:r>
    </w:p>
    <w:p w14:paraId="0109B130" w14:textId="77777777" w:rsidR="007A73AA" w:rsidRPr="007A73AA" w:rsidRDefault="007A73AA" w:rsidP="007A73A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sectPr w:rsidR="007A73AA" w:rsidRPr="007A73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A9D2F" w14:textId="77777777" w:rsidR="007A2A9F" w:rsidRDefault="007A2A9F" w:rsidP="00BE03DA">
      <w:r>
        <w:separator/>
      </w:r>
    </w:p>
  </w:endnote>
  <w:endnote w:type="continuationSeparator" w:id="0">
    <w:p w14:paraId="0698DD83" w14:textId="77777777" w:rsidR="007A2A9F" w:rsidRDefault="007A2A9F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A36" w14:textId="65563FFE" w:rsidR="00BE03DA" w:rsidRPr="007A73AA" w:rsidRDefault="00223A8C" w:rsidP="00BE03DA">
    <w:pPr>
      <w:pStyle w:val="Pieddepage"/>
      <w:pBdr>
        <w:bottom w:val="single" w:sz="18" w:space="1" w:color="FF0000"/>
      </w:pBdr>
      <w:rPr>
        <w:lang w:val="en-GB"/>
      </w:rPr>
    </w:pPr>
    <w:r w:rsidRPr="001778BF">
      <w:rPr>
        <w:sz w:val="18"/>
        <w:lang w:val="en-GB"/>
      </w:rPr>
      <w:t xml:space="preserve">Text and images are available from the </w:t>
    </w:r>
    <w:r w:rsidRPr="00F96ABA">
      <w:rPr>
        <w:b/>
        <w:sz w:val="18"/>
        <w:lang w:val="en-GB"/>
      </w:rPr>
      <w:t>Press Centre</w:t>
    </w:r>
    <w:r w:rsidRPr="001778BF">
      <w:rPr>
        <w:sz w:val="18"/>
        <w:lang w:val="en-GB"/>
      </w:rPr>
      <w:t xml:space="preserve"> section of </w:t>
    </w:r>
    <w:r>
      <w:rPr>
        <w:sz w:val="18"/>
        <w:lang w:val="en-GB"/>
      </w:rPr>
      <w:t>our</w:t>
    </w:r>
    <w:r w:rsidRPr="001778BF">
      <w:rPr>
        <w:sz w:val="18"/>
        <w:lang w:val="en-GB"/>
      </w:rPr>
      <w:t xml:space="preserve"> website</w:t>
    </w:r>
    <w:r w:rsidRPr="007A73AA">
      <w:rPr>
        <w:lang w:val="en-GB"/>
      </w:rPr>
      <w:t xml:space="preserve"> </w:t>
    </w:r>
    <w:hyperlink r:id="rId1" w:history="1">
      <w:r w:rsidR="00BE03DA" w:rsidRPr="007A73AA">
        <w:rPr>
          <w:rStyle w:val="Lienhypertexte"/>
          <w:b/>
          <w:lang w:val="en-GB"/>
        </w:rPr>
        <w:t>www.hpceurope.com</w:t>
      </w:r>
    </w:hyperlink>
    <w:r w:rsidR="00BE03DA" w:rsidRPr="007A73AA">
      <w:rPr>
        <w:lang w:val="en-GB"/>
      </w:rPr>
      <w:t xml:space="preserve"> </w:t>
    </w:r>
  </w:p>
  <w:p w14:paraId="5A00C7CE" w14:textId="77777777" w:rsidR="00BE03DA" w:rsidRPr="007A73AA" w:rsidRDefault="00BE03DA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A285A" w14:textId="77777777" w:rsidR="007A2A9F" w:rsidRDefault="007A2A9F" w:rsidP="00BE03DA">
      <w:r>
        <w:separator/>
      </w:r>
    </w:p>
  </w:footnote>
  <w:footnote w:type="continuationSeparator" w:id="0">
    <w:p w14:paraId="2EC2EBD7" w14:textId="77777777" w:rsidR="007A2A9F" w:rsidRDefault="007A2A9F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8F2D9" w14:textId="653EAAB8"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547A10" wp14:editId="09DBA510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139">
      <w:t>Press Release</w:t>
    </w:r>
    <w:r>
      <w:t xml:space="preserve"> 201</w:t>
    </w:r>
    <w:r w:rsidR="00487248">
      <w:t>8</w:t>
    </w:r>
  </w:p>
  <w:p w14:paraId="249954D0" w14:textId="77777777"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D77"/>
    <w:multiLevelType w:val="hybridMultilevel"/>
    <w:tmpl w:val="47CCCE06"/>
    <w:lvl w:ilvl="0" w:tplc="500426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4F5C"/>
    <w:multiLevelType w:val="hybridMultilevel"/>
    <w:tmpl w:val="41A2721A"/>
    <w:lvl w:ilvl="0" w:tplc="12A48E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16A"/>
    <w:multiLevelType w:val="hybridMultilevel"/>
    <w:tmpl w:val="E3909464"/>
    <w:lvl w:ilvl="0" w:tplc="D8B2B3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5C08"/>
    <w:multiLevelType w:val="hybridMultilevel"/>
    <w:tmpl w:val="0EC857CA"/>
    <w:lvl w:ilvl="0" w:tplc="2B025A4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D747A"/>
    <w:multiLevelType w:val="hybridMultilevel"/>
    <w:tmpl w:val="E4682E12"/>
    <w:lvl w:ilvl="0" w:tplc="0A9C3FF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F64CE"/>
    <w:multiLevelType w:val="hybridMultilevel"/>
    <w:tmpl w:val="C74A179A"/>
    <w:lvl w:ilvl="0" w:tplc="31CA85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430EC"/>
    <w:multiLevelType w:val="hybridMultilevel"/>
    <w:tmpl w:val="CF1AB968"/>
    <w:lvl w:ilvl="0" w:tplc="82989AD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D529B"/>
    <w:multiLevelType w:val="hybridMultilevel"/>
    <w:tmpl w:val="9112F54E"/>
    <w:lvl w:ilvl="0" w:tplc="D8B2B3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0"/>
  </w:num>
  <w:num w:numId="15">
    <w:abstractNumId w:val="3"/>
  </w:num>
  <w:num w:numId="16">
    <w:abstractNumId w:val="16"/>
  </w:num>
  <w:num w:numId="17">
    <w:abstractNumId w:val="4"/>
  </w:num>
  <w:num w:numId="18">
    <w:abstractNumId w:val="15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7592"/>
    <w:rsid w:val="00042898"/>
    <w:rsid w:val="00053D68"/>
    <w:rsid w:val="000925BC"/>
    <w:rsid w:val="001066DE"/>
    <w:rsid w:val="0012530F"/>
    <w:rsid w:val="00154302"/>
    <w:rsid w:val="001846E1"/>
    <w:rsid w:val="001B24F6"/>
    <w:rsid w:val="001B353C"/>
    <w:rsid w:val="002011DB"/>
    <w:rsid w:val="00223A8C"/>
    <w:rsid w:val="00233743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7424"/>
    <w:rsid w:val="00353911"/>
    <w:rsid w:val="0036165B"/>
    <w:rsid w:val="00364537"/>
    <w:rsid w:val="00373C0F"/>
    <w:rsid w:val="003879E0"/>
    <w:rsid w:val="003B1183"/>
    <w:rsid w:val="003B6A55"/>
    <w:rsid w:val="003E6A18"/>
    <w:rsid w:val="003F4611"/>
    <w:rsid w:val="00442522"/>
    <w:rsid w:val="00442B5F"/>
    <w:rsid w:val="00446C48"/>
    <w:rsid w:val="004506C1"/>
    <w:rsid w:val="00483216"/>
    <w:rsid w:val="00487248"/>
    <w:rsid w:val="004B50AB"/>
    <w:rsid w:val="004C0E13"/>
    <w:rsid w:val="004E2491"/>
    <w:rsid w:val="00517CB0"/>
    <w:rsid w:val="005265D1"/>
    <w:rsid w:val="0053497C"/>
    <w:rsid w:val="00542E6B"/>
    <w:rsid w:val="00544B52"/>
    <w:rsid w:val="00553D98"/>
    <w:rsid w:val="005924CA"/>
    <w:rsid w:val="005A17FE"/>
    <w:rsid w:val="005B22E6"/>
    <w:rsid w:val="005D2A57"/>
    <w:rsid w:val="005D7716"/>
    <w:rsid w:val="00600867"/>
    <w:rsid w:val="00604479"/>
    <w:rsid w:val="00624139"/>
    <w:rsid w:val="00685730"/>
    <w:rsid w:val="00697C67"/>
    <w:rsid w:val="006B1195"/>
    <w:rsid w:val="006C34D0"/>
    <w:rsid w:val="006F3AC9"/>
    <w:rsid w:val="0070464E"/>
    <w:rsid w:val="007046FB"/>
    <w:rsid w:val="0072269E"/>
    <w:rsid w:val="0074590C"/>
    <w:rsid w:val="00753778"/>
    <w:rsid w:val="00773AD1"/>
    <w:rsid w:val="007773C6"/>
    <w:rsid w:val="00795816"/>
    <w:rsid w:val="007973F7"/>
    <w:rsid w:val="007A2A9F"/>
    <w:rsid w:val="007A73AA"/>
    <w:rsid w:val="007B2BFA"/>
    <w:rsid w:val="008214F1"/>
    <w:rsid w:val="00831412"/>
    <w:rsid w:val="008337E9"/>
    <w:rsid w:val="00836EF3"/>
    <w:rsid w:val="008C1280"/>
    <w:rsid w:val="008E14D2"/>
    <w:rsid w:val="008E1AA8"/>
    <w:rsid w:val="008F09FB"/>
    <w:rsid w:val="009118AE"/>
    <w:rsid w:val="00952606"/>
    <w:rsid w:val="00966590"/>
    <w:rsid w:val="0097335E"/>
    <w:rsid w:val="00984650"/>
    <w:rsid w:val="00993B53"/>
    <w:rsid w:val="00994EFE"/>
    <w:rsid w:val="009B1BB4"/>
    <w:rsid w:val="009C11FC"/>
    <w:rsid w:val="009D39C0"/>
    <w:rsid w:val="009E099C"/>
    <w:rsid w:val="009F2E8C"/>
    <w:rsid w:val="009F2EBB"/>
    <w:rsid w:val="00A224D0"/>
    <w:rsid w:val="00A23051"/>
    <w:rsid w:val="00A31542"/>
    <w:rsid w:val="00A66B3A"/>
    <w:rsid w:val="00A718D6"/>
    <w:rsid w:val="00A71EBF"/>
    <w:rsid w:val="00A86428"/>
    <w:rsid w:val="00AA1918"/>
    <w:rsid w:val="00AD3A55"/>
    <w:rsid w:val="00B11C67"/>
    <w:rsid w:val="00B24A5D"/>
    <w:rsid w:val="00B43D60"/>
    <w:rsid w:val="00B5675B"/>
    <w:rsid w:val="00B64731"/>
    <w:rsid w:val="00B677C1"/>
    <w:rsid w:val="00B67C35"/>
    <w:rsid w:val="00B70A63"/>
    <w:rsid w:val="00B76425"/>
    <w:rsid w:val="00BA207E"/>
    <w:rsid w:val="00BB255F"/>
    <w:rsid w:val="00BB4716"/>
    <w:rsid w:val="00BB7505"/>
    <w:rsid w:val="00BC0455"/>
    <w:rsid w:val="00BD7F96"/>
    <w:rsid w:val="00BE03DA"/>
    <w:rsid w:val="00BF085B"/>
    <w:rsid w:val="00C018A3"/>
    <w:rsid w:val="00C12B98"/>
    <w:rsid w:val="00CA4EED"/>
    <w:rsid w:val="00CA5B10"/>
    <w:rsid w:val="00CC0B0B"/>
    <w:rsid w:val="00CE1CB5"/>
    <w:rsid w:val="00CF2E17"/>
    <w:rsid w:val="00D11809"/>
    <w:rsid w:val="00D1279E"/>
    <w:rsid w:val="00D25025"/>
    <w:rsid w:val="00D404E9"/>
    <w:rsid w:val="00D430A5"/>
    <w:rsid w:val="00D5728C"/>
    <w:rsid w:val="00D8428C"/>
    <w:rsid w:val="00D87C68"/>
    <w:rsid w:val="00D91F32"/>
    <w:rsid w:val="00D93AD6"/>
    <w:rsid w:val="00DA7F86"/>
    <w:rsid w:val="00DD0539"/>
    <w:rsid w:val="00DD3F49"/>
    <w:rsid w:val="00DE12E2"/>
    <w:rsid w:val="00DE5588"/>
    <w:rsid w:val="00DF4566"/>
    <w:rsid w:val="00E01930"/>
    <w:rsid w:val="00E05813"/>
    <w:rsid w:val="00E162B1"/>
    <w:rsid w:val="00E30B1E"/>
    <w:rsid w:val="00E331A4"/>
    <w:rsid w:val="00E33F19"/>
    <w:rsid w:val="00E340AF"/>
    <w:rsid w:val="00E3509F"/>
    <w:rsid w:val="00E41B4E"/>
    <w:rsid w:val="00E461DD"/>
    <w:rsid w:val="00E64984"/>
    <w:rsid w:val="00E737FC"/>
    <w:rsid w:val="00E9719F"/>
    <w:rsid w:val="00EC5571"/>
    <w:rsid w:val="00EC5D9C"/>
    <w:rsid w:val="00F04E7B"/>
    <w:rsid w:val="00F7449A"/>
    <w:rsid w:val="00F74D44"/>
    <w:rsid w:val="00F95D89"/>
    <w:rsid w:val="00FA39F3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1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2</cp:revision>
  <cp:lastPrinted>2018-03-21T08:52:00Z</cp:lastPrinted>
  <dcterms:created xsi:type="dcterms:W3CDTF">2018-03-29T08:37:00Z</dcterms:created>
  <dcterms:modified xsi:type="dcterms:W3CDTF">2018-03-29T08:37:00Z</dcterms:modified>
</cp:coreProperties>
</file>