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F" w:rsidRPr="00E043A4" w:rsidRDefault="00554E7B" w:rsidP="00B67C35">
      <w:pPr>
        <w:pStyle w:val="Titre"/>
        <w:rPr>
          <w:lang w:val="en-GB"/>
        </w:rPr>
      </w:pPr>
      <w:r w:rsidRPr="00E043A4">
        <w:rPr>
          <w:lang w:val="en-GB"/>
        </w:rPr>
        <w:t>Measuring Equipment</w:t>
      </w:r>
    </w:p>
    <w:p w:rsidR="00E340AF" w:rsidRPr="00E043A4" w:rsidRDefault="00E340AF" w:rsidP="00E340AF">
      <w:pPr>
        <w:rPr>
          <w:lang w:val="en-GB"/>
        </w:rPr>
      </w:pPr>
    </w:p>
    <w:p w:rsidR="00E340AF" w:rsidRPr="00E043A4" w:rsidRDefault="00A62E99" w:rsidP="00B67C35">
      <w:pPr>
        <w:pStyle w:val="Titre"/>
        <w:rPr>
          <w:lang w:val="en-GB"/>
        </w:rPr>
      </w:pPr>
      <w:r w:rsidRPr="00E043A4">
        <w:rPr>
          <w:rFonts w:cs="Tahoma"/>
          <w:noProof/>
        </w:rPr>
        <w:drawing>
          <wp:inline distT="0" distB="0" distL="0" distR="0">
            <wp:extent cx="4180557" cy="4210050"/>
            <wp:effectExtent l="0" t="0" r="0" b="0"/>
            <wp:docPr id="2" name="Image 2" descr="\\NAS-TRAVAIL-MKT\Marketing\GRINGOTTS\DocCommerciaux\DossierPresse\2016-2017\AppareilsDeMesure\Indica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DocCommerciaux\DossierPresse\2016-2017\AppareilsDeMesure\Indicate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80" cy="42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DB" w:rsidRPr="00E043A4" w:rsidRDefault="005431DB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val="en-GB" w:eastAsia="en-US"/>
        </w:rPr>
      </w:pPr>
      <w:r w:rsidRPr="00E043A4">
        <w:rPr>
          <w:rFonts w:eastAsiaTheme="minorHAnsi" w:cs="Tahoma"/>
          <w:b/>
          <w:szCs w:val="20"/>
          <w:lang w:val="en-GB" w:eastAsia="en-US"/>
        </w:rPr>
        <w:t>N</w:t>
      </w:r>
      <w:r w:rsidR="00554E7B" w:rsidRPr="00E043A4">
        <w:rPr>
          <w:rFonts w:eastAsiaTheme="minorHAnsi" w:cs="Tahoma"/>
          <w:b/>
          <w:szCs w:val="20"/>
          <w:lang w:val="en-GB" w:eastAsia="en-US"/>
        </w:rPr>
        <w:t xml:space="preserve">EW FOR </w:t>
      </w:r>
      <w:r w:rsidRPr="00E043A4">
        <w:rPr>
          <w:rFonts w:eastAsiaTheme="minorHAnsi" w:cs="Tahoma"/>
          <w:b/>
          <w:szCs w:val="20"/>
          <w:lang w:val="en-GB" w:eastAsia="en-US"/>
        </w:rPr>
        <w:t>2016!</w:t>
      </w:r>
    </w:p>
    <w:p w:rsidR="005431DB" w:rsidRPr="00E043A4" w:rsidRDefault="005431DB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val="en-GB" w:eastAsia="en-US"/>
        </w:rPr>
      </w:pPr>
    </w:p>
    <w:p w:rsidR="008C1280" w:rsidRPr="00E043A4" w:rsidRDefault="00517CB0" w:rsidP="00517CB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E043A4">
        <w:rPr>
          <w:rFonts w:eastAsiaTheme="minorHAnsi" w:cs="Tahoma"/>
          <w:b/>
          <w:szCs w:val="20"/>
          <w:lang w:val="en-GB" w:eastAsia="en-US"/>
        </w:rPr>
        <w:t>ENGRENAGES HPC</w:t>
      </w:r>
      <w:r w:rsidRPr="00E043A4">
        <w:rPr>
          <w:rFonts w:eastAsiaTheme="minorHAnsi" w:cs="Tahoma"/>
          <w:szCs w:val="20"/>
          <w:lang w:val="en-GB" w:eastAsia="en-US"/>
        </w:rPr>
        <w:t xml:space="preserve"> </w:t>
      </w:r>
      <w:r w:rsidR="00932F48" w:rsidRPr="00E043A4">
        <w:rPr>
          <w:rFonts w:eastAsiaTheme="minorHAnsi" w:cs="Tahoma"/>
          <w:szCs w:val="20"/>
          <w:lang w:val="en-GB" w:eastAsia="en-US"/>
        </w:rPr>
        <w:t xml:space="preserve">has a full range of measuring </w:t>
      </w:r>
      <w:r w:rsidR="006504D4">
        <w:rPr>
          <w:rFonts w:eastAsiaTheme="minorHAnsi" w:cs="Tahoma"/>
          <w:szCs w:val="20"/>
          <w:lang w:val="en-GB" w:eastAsia="en-US"/>
        </w:rPr>
        <w:t>devices</w:t>
      </w:r>
      <w:r w:rsidR="00932F48" w:rsidRPr="00E043A4">
        <w:rPr>
          <w:rFonts w:eastAsiaTheme="minorHAnsi" w:cs="Tahoma"/>
          <w:szCs w:val="20"/>
          <w:lang w:val="en-GB" w:eastAsia="en-US"/>
        </w:rPr>
        <w:t xml:space="preserve"> available</w:t>
      </w:r>
      <w:r w:rsidR="004E6724" w:rsidRPr="00E043A4">
        <w:rPr>
          <w:rFonts w:eastAsiaTheme="minorHAnsi" w:cs="Tahoma"/>
          <w:szCs w:val="20"/>
          <w:lang w:val="en-GB" w:eastAsia="en-US"/>
        </w:rPr>
        <w:t xml:space="preserve">. </w:t>
      </w:r>
      <w:r w:rsidR="00932F48" w:rsidRPr="00E043A4">
        <w:rPr>
          <w:rFonts w:eastAsiaTheme="minorHAnsi" w:cs="Tahoma"/>
          <w:szCs w:val="20"/>
          <w:lang w:val="en-GB" w:eastAsia="en-US"/>
        </w:rPr>
        <w:t xml:space="preserve">In the latest catalogue you will find a selection of 3, 4 and 5 digit position indicators including </w:t>
      </w:r>
      <w:r w:rsidR="006504D4">
        <w:rPr>
          <w:rFonts w:eastAsiaTheme="minorHAnsi" w:cs="Tahoma"/>
          <w:szCs w:val="20"/>
          <w:lang w:val="en-GB" w:eastAsia="en-US"/>
        </w:rPr>
        <w:t xml:space="preserve">both mechanical and </w:t>
      </w:r>
      <w:r w:rsidR="00932F48" w:rsidRPr="00E043A4">
        <w:rPr>
          <w:rFonts w:eastAsiaTheme="minorHAnsi" w:cs="Tahoma"/>
          <w:szCs w:val="20"/>
          <w:lang w:val="en-GB" w:eastAsia="en-US"/>
        </w:rPr>
        <w:t>electronic versions. These devices are used to measure and display either linear or angular displacement</w:t>
      </w:r>
      <w:r w:rsidR="005431DB" w:rsidRPr="00E043A4">
        <w:rPr>
          <w:rFonts w:eastAsiaTheme="minorHAnsi" w:cs="Tahoma"/>
          <w:szCs w:val="20"/>
          <w:lang w:val="en-GB" w:eastAsia="en-US"/>
        </w:rPr>
        <w:t xml:space="preserve">. </w:t>
      </w:r>
      <w:r w:rsidR="006504D4">
        <w:rPr>
          <w:rFonts w:eastAsiaTheme="minorHAnsi" w:cs="Tahoma"/>
          <w:szCs w:val="20"/>
          <w:lang w:val="en-GB" w:eastAsia="en-US"/>
        </w:rPr>
        <w:t>The latest addition to the range is a new multi-function device</w:t>
      </w:r>
      <w:r w:rsidR="005431DB" w:rsidRPr="00E043A4">
        <w:rPr>
          <w:rFonts w:eastAsiaTheme="minorHAnsi" w:cs="Tahoma"/>
          <w:szCs w:val="20"/>
          <w:lang w:val="en-GB" w:eastAsia="en-US"/>
        </w:rPr>
        <w:t>.</w:t>
      </w:r>
    </w:p>
    <w:p w:rsidR="005431DB" w:rsidRPr="00E043A4" w:rsidRDefault="005431DB" w:rsidP="00517CB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5431DB" w:rsidRPr="00E043A4" w:rsidRDefault="00554E7B" w:rsidP="005431DB">
      <w:pPr>
        <w:rPr>
          <w:rFonts w:cs="Tahoma"/>
          <w:lang w:val="en-GB"/>
        </w:rPr>
      </w:pPr>
      <w:r w:rsidRPr="00E043A4">
        <w:rPr>
          <w:rFonts w:cs="Tahoma"/>
          <w:b/>
          <w:lang w:val="en-GB"/>
        </w:rPr>
        <w:t>Digital position indicators</w:t>
      </w:r>
      <w:r w:rsidR="005431DB" w:rsidRPr="00E043A4">
        <w:rPr>
          <w:rFonts w:cs="Tahoma"/>
          <w:lang w:val="en-GB"/>
        </w:rPr>
        <w:t>:</w:t>
      </w:r>
    </w:p>
    <w:p w:rsidR="005431DB" w:rsidRPr="00E043A4" w:rsidRDefault="00932F48" w:rsidP="005431DB">
      <w:pPr>
        <w:rPr>
          <w:u w:val="single"/>
          <w:lang w:val="en-GB"/>
        </w:rPr>
      </w:pPr>
      <w:r w:rsidRPr="00E043A4">
        <w:rPr>
          <w:u w:val="single"/>
          <w:lang w:val="en-GB"/>
        </w:rPr>
        <w:t xml:space="preserve">Technical </w:t>
      </w:r>
      <w:proofErr w:type="gramStart"/>
      <w:r w:rsidR="005431DB" w:rsidRPr="00E043A4">
        <w:rPr>
          <w:u w:val="single"/>
          <w:lang w:val="en-GB"/>
        </w:rPr>
        <w:t>C</w:t>
      </w:r>
      <w:r w:rsidRPr="00E043A4">
        <w:rPr>
          <w:u w:val="single"/>
          <w:lang w:val="en-GB"/>
        </w:rPr>
        <w:t>h</w:t>
      </w:r>
      <w:r w:rsidR="005431DB" w:rsidRPr="00E043A4">
        <w:rPr>
          <w:u w:val="single"/>
          <w:lang w:val="en-GB"/>
        </w:rPr>
        <w:t>aract</w:t>
      </w:r>
      <w:r w:rsidRPr="00E043A4">
        <w:rPr>
          <w:u w:val="single"/>
          <w:lang w:val="en-GB"/>
        </w:rPr>
        <w:t>e</w:t>
      </w:r>
      <w:r w:rsidR="005431DB" w:rsidRPr="00E043A4">
        <w:rPr>
          <w:u w:val="single"/>
          <w:lang w:val="en-GB"/>
        </w:rPr>
        <w:t>risti</w:t>
      </w:r>
      <w:r w:rsidRPr="00E043A4">
        <w:rPr>
          <w:u w:val="single"/>
          <w:lang w:val="en-GB"/>
        </w:rPr>
        <w:t xml:space="preserve">cs </w:t>
      </w:r>
      <w:r w:rsidR="005431DB" w:rsidRPr="00E043A4">
        <w:rPr>
          <w:u w:val="single"/>
          <w:lang w:val="en-GB"/>
        </w:rPr>
        <w:t xml:space="preserve"> (</w:t>
      </w:r>
      <w:proofErr w:type="gramEnd"/>
      <w:r w:rsidRPr="00E043A4">
        <w:rPr>
          <w:u w:val="single"/>
          <w:lang w:val="en-GB"/>
        </w:rPr>
        <w:t>depends on model</w:t>
      </w:r>
      <w:r w:rsidR="005431DB" w:rsidRPr="00E043A4">
        <w:rPr>
          <w:u w:val="single"/>
          <w:lang w:val="en-GB"/>
        </w:rPr>
        <w:t>) :</w:t>
      </w:r>
    </w:p>
    <w:p w:rsidR="005431DB" w:rsidRPr="00E043A4" w:rsidRDefault="00E043A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Display with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3, 4 o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5 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digits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(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red digit to display tenths or </w:t>
      </w:r>
      <w:proofErr w:type="spellStart"/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hundre</w:t>
      </w:r>
      <w:bookmarkStart w:id="0" w:name="_GoBack"/>
      <w:bookmarkEnd w:id="0"/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ths</w:t>
      </w:r>
      <w:proofErr w:type="spellEnd"/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), 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displays up to 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9999</w:t>
      </w:r>
    </w:p>
    <w:p w:rsidR="005431DB" w:rsidRPr="00E043A4" w:rsidRDefault="00E043A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Position 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Indicat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or with a hollow shaft</w:t>
      </w:r>
    </w:p>
    <w:p w:rsidR="005431DB" w:rsidRPr="00E043A4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Indicat</w:t>
      </w:r>
      <w:r w:rsidR="00E043A4">
        <w:rPr>
          <w:rFonts w:ascii="HelveticaNeue" w:eastAsiaTheme="minorHAnsi" w:hAnsi="HelveticaNeue" w:cs="HelveticaNeue"/>
          <w:szCs w:val="20"/>
          <w:lang w:val="en-GB" w:eastAsia="en-US"/>
        </w:rPr>
        <w:t>or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</w:t>
      </w:r>
      <w:r w:rsidR="00E043A4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with 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3, 4 o</w:t>
      </w:r>
      <w:r w:rsidR="00E043A4" w:rsidRPr="00E043A4"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5 </w:t>
      </w:r>
      <w:r w:rsidR="00E043A4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digits for the control or direct measure of a displacement (or rotation) </w:t>
      </w:r>
      <w:r w:rsidR="00E043A4">
        <w:rPr>
          <w:rFonts w:ascii="HelveticaNeue" w:eastAsiaTheme="minorHAnsi" w:hAnsi="HelveticaNeue" w:cs="HelveticaNeue"/>
          <w:szCs w:val="20"/>
          <w:lang w:val="en-GB" w:eastAsia="en-US"/>
        </w:rPr>
        <w:t>obtained via the rotation of a drive shaft.</w:t>
      </w:r>
    </w:p>
    <w:p w:rsidR="005431DB" w:rsidRPr="00E043A4" w:rsidRDefault="00E043A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>
        <w:rPr>
          <w:rFonts w:ascii="HelveticaNeue" w:eastAsiaTheme="minorHAnsi" w:hAnsi="HelveticaNeue" w:cs="HelveticaNeue"/>
          <w:szCs w:val="20"/>
          <w:lang w:val="en-GB" w:eastAsia="en-US"/>
        </w:rPr>
        <w:t>P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olycarbonate o</w:t>
      </w:r>
      <w:r>
        <w:rPr>
          <w:rFonts w:ascii="HelveticaNeue" w:eastAsiaTheme="minorHAnsi" w:hAnsi="HelveticaNeue" w:cs="HelveticaNeue"/>
          <w:szCs w:val="20"/>
          <w:lang w:val="en-GB" w:eastAsia="en-US"/>
        </w:rPr>
        <w:t xml:space="preserve">r </w:t>
      </w:r>
      <w:proofErr w:type="spellStart"/>
      <w:r>
        <w:rPr>
          <w:rFonts w:ascii="HelveticaNeue" w:eastAsiaTheme="minorHAnsi" w:hAnsi="HelveticaNeue" w:cs="HelveticaNeue"/>
          <w:szCs w:val="20"/>
          <w:lang w:val="en-GB" w:eastAsia="en-US"/>
        </w:rPr>
        <w:t>T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echnopolym</w:t>
      </w:r>
      <w:r>
        <w:rPr>
          <w:rFonts w:ascii="HelveticaNeue" w:eastAsiaTheme="minorHAnsi" w:hAnsi="HelveticaNeue" w:cs="HelveticaNeue"/>
          <w:szCs w:val="20"/>
          <w:lang w:val="en-GB" w:eastAsia="en-US"/>
        </w:rPr>
        <w:t>e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proofErr w:type="spellEnd"/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inflammable</w:t>
      </w:r>
      <w:r>
        <w:rPr>
          <w:rFonts w:ascii="HelveticaNeue" w:eastAsiaTheme="minorHAnsi" w:hAnsi="HelveticaNeue" w:cs="HelveticaNeue"/>
          <w:szCs w:val="20"/>
          <w:lang w:val="en-GB" w:eastAsia="en-US"/>
        </w:rPr>
        <w:t xml:space="preserve"> shockproof housing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. </w:t>
      </w:r>
      <w:r>
        <w:rPr>
          <w:rFonts w:ascii="HelveticaNeue" w:eastAsiaTheme="minorHAnsi" w:hAnsi="HelveticaNeue" w:cs="HelveticaNeue"/>
          <w:szCs w:val="20"/>
          <w:lang w:val="en-GB" w:eastAsia="en-US"/>
        </w:rPr>
        <w:t xml:space="preserve">Ingress 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Protection IP64 o</w:t>
      </w:r>
      <w:r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IP54.</w:t>
      </w:r>
    </w:p>
    <w:p w:rsidR="005431DB" w:rsidRPr="00E043A4" w:rsidRDefault="00E043A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>
        <w:rPr>
          <w:rFonts w:ascii="HelveticaNeue" w:eastAsiaTheme="minorHAnsi" w:hAnsi="HelveticaNeue" w:cs="HelveticaNeue"/>
          <w:szCs w:val="20"/>
          <w:lang w:val="en-GB" w:eastAsia="en-US"/>
        </w:rPr>
        <w:t xml:space="preserve">Height of digits: 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5, 6 o</w:t>
      </w:r>
      <w:r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7mm</w:t>
      </w:r>
    </w:p>
    <w:p w:rsidR="005431DB" w:rsidRPr="00E043A4" w:rsidRDefault="00E043A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Drive shaft hole diameter: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8, 10, 12, 14, 20 o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 xml:space="preserve"> 30mm (s</w:t>
      </w:r>
      <w:r w:rsidRPr="00E043A4">
        <w:rPr>
          <w:rFonts w:ascii="HelveticaNeue" w:eastAsiaTheme="minorHAnsi" w:hAnsi="HelveticaNeue" w:cs="HelveticaNeue"/>
          <w:szCs w:val="20"/>
          <w:lang w:val="en-GB" w:eastAsia="en-US"/>
        </w:rPr>
        <w:t>ubject to model</w:t>
      </w:r>
      <w:r w:rsidR="005431DB" w:rsidRPr="00E043A4">
        <w:rPr>
          <w:rFonts w:ascii="HelveticaNeue" w:eastAsiaTheme="minorHAnsi" w:hAnsi="HelveticaNeue" w:cs="HelveticaNeue"/>
          <w:szCs w:val="20"/>
          <w:lang w:val="en-GB" w:eastAsia="en-US"/>
        </w:rPr>
        <w:t>)</w:t>
      </w:r>
    </w:p>
    <w:p w:rsidR="005431DB" w:rsidRPr="00E043A4" w:rsidRDefault="00E043A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>
        <w:rPr>
          <w:rFonts w:ascii="HelveticaNeue" w:eastAsiaTheme="minorHAnsi" w:hAnsi="HelveticaNeue" w:cs="HelveticaNeue"/>
          <w:szCs w:val="20"/>
          <w:lang w:val="en-GB" w:eastAsia="en-US"/>
        </w:rPr>
        <w:t xml:space="preserve">Dustproof </w:t>
      </w:r>
      <w:r w:rsidR="006504D4">
        <w:rPr>
          <w:rFonts w:ascii="HelveticaNeue" w:eastAsiaTheme="minorHAnsi" w:hAnsi="HelveticaNeue" w:cs="HelveticaNeue"/>
          <w:szCs w:val="20"/>
          <w:lang w:val="en-GB" w:eastAsia="en-US"/>
        </w:rPr>
        <w:t>gasket</w:t>
      </w:r>
    </w:p>
    <w:p w:rsidR="005431DB" w:rsidRPr="00D94104" w:rsidRDefault="005431DB" w:rsidP="005431DB">
      <w:pPr>
        <w:outlineLvl w:val="0"/>
        <w:rPr>
          <w:rFonts w:cs="Tahoma"/>
          <w:u w:val="single"/>
          <w:lang w:val="en-GB"/>
        </w:rPr>
      </w:pPr>
      <w:r w:rsidRPr="00D94104">
        <w:rPr>
          <w:rFonts w:cs="Tahoma"/>
          <w:u w:val="single"/>
          <w:lang w:val="en-GB"/>
        </w:rPr>
        <w:t>Accessor</w:t>
      </w:r>
      <w:r w:rsidR="00D94104" w:rsidRPr="00D94104">
        <w:rPr>
          <w:rFonts w:cs="Tahoma"/>
          <w:u w:val="single"/>
          <w:lang w:val="en-GB"/>
        </w:rPr>
        <w:t>i</w:t>
      </w:r>
      <w:r w:rsidRPr="00D94104">
        <w:rPr>
          <w:rFonts w:cs="Tahoma"/>
          <w:u w:val="single"/>
          <w:lang w:val="en-GB"/>
        </w:rPr>
        <w:t xml:space="preserve">es </w:t>
      </w:r>
      <w:r w:rsidR="00D94104" w:rsidRPr="00D94104">
        <w:rPr>
          <w:rFonts w:cs="Tahoma"/>
          <w:u w:val="single"/>
          <w:lang w:val="en-GB"/>
        </w:rPr>
        <w:t>available</w:t>
      </w:r>
      <w:r w:rsidRPr="00D94104">
        <w:rPr>
          <w:rFonts w:cs="Tahoma"/>
          <w:u w:val="single"/>
          <w:lang w:val="en-GB"/>
        </w:rPr>
        <w:t> (</w:t>
      </w:r>
      <w:r w:rsidR="00D94104" w:rsidRPr="00D94104">
        <w:rPr>
          <w:rFonts w:cs="Tahoma"/>
          <w:u w:val="single"/>
          <w:lang w:val="en-GB"/>
        </w:rPr>
        <w:t>for 4</w:t>
      </w:r>
      <w:r w:rsidRPr="00D94104">
        <w:rPr>
          <w:rFonts w:cs="Tahoma"/>
          <w:u w:val="single"/>
          <w:lang w:val="en-GB"/>
        </w:rPr>
        <w:t xml:space="preserve"> </w:t>
      </w:r>
      <w:r w:rsidR="00D94104" w:rsidRPr="00D94104">
        <w:rPr>
          <w:rFonts w:cs="Tahoma"/>
          <w:u w:val="single"/>
          <w:lang w:val="en-GB"/>
        </w:rPr>
        <w:t xml:space="preserve">and </w:t>
      </w:r>
      <w:r w:rsidRPr="00D94104">
        <w:rPr>
          <w:rFonts w:cs="Tahoma"/>
          <w:u w:val="single"/>
          <w:lang w:val="en-GB"/>
        </w:rPr>
        <w:t xml:space="preserve">5 </w:t>
      </w:r>
      <w:r w:rsidR="00D94104" w:rsidRPr="00D94104">
        <w:rPr>
          <w:rFonts w:cs="Tahoma"/>
          <w:u w:val="single"/>
          <w:lang w:val="en-GB"/>
        </w:rPr>
        <w:t>digit versions only</w:t>
      </w:r>
      <w:proofErr w:type="gramStart"/>
      <w:r w:rsidRPr="00D94104">
        <w:rPr>
          <w:rFonts w:cs="Tahoma"/>
          <w:u w:val="single"/>
          <w:lang w:val="en-GB"/>
        </w:rPr>
        <w:t>)</w:t>
      </w:r>
      <w:r w:rsidR="00C62DC0" w:rsidRPr="00D94104">
        <w:rPr>
          <w:rFonts w:cs="Tahoma"/>
          <w:u w:val="single"/>
          <w:lang w:val="en-GB"/>
        </w:rPr>
        <w:t xml:space="preserve"> </w:t>
      </w:r>
      <w:r w:rsidRPr="00D94104">
        <w:rPr>
          <w:rFonts w:cs="Tahoma"/>
          <w:u w:val="single"/>
          <w:lang w:val="en-GB"/>
        </w:rPr>
        <w:t>:</w:t>
      </w:r>
      <w:proofErr w:type="gramEnd"/>
    </w:p>
    <w:p w:rsidR="00D94104" w:rsidRPr="003C72D5" w:rsidRDefault="00D94104" w:rsidP="00D94104">
      <w:pPr>
        <w:outlineLvl w:val="0"/>
        <w:rPr>
          <w:rFonts w:cs="Tahoma"/>
          <w:lang w:val="en-GB"/>
        </w:rPr>
      </w:pPr>
      <w:r>
        <w:rPr>
          <w:rFonts w:cs="Tahoma"/>
          <w:lang w:val="en-GB"/>
        </w:rPr>
        <w:t xml:space="preserve">      -</w:t>
      </w:r>
      <w:r>
        <w:rPr>
          <w:rFonts w:cs="Tahoma"/>
          <w:lang w:val="en-GB"/>
        </w:rPr>
        <w:tab/>
        <w:t>Shaft reducer</w:t>
      </w:r>
    </w:p>
    <w:p w:rsidR="00D94104" w:rsidRPr="003C72D5" w:rsidRDefault="00D94104" w:rsidP="00D94104">
      <w:pPr>
        <w:outlineLvl w:val="0"/>
        <w:rPr>
          <w:rFonts w:cs="Tahoma"/>
          <w:lang w:val="en-GB"/>
        </w:rPr>
      </w:pPr>
      <w:r>
        <w:rPr>
          <w:rFonts w:cs="Tahoma"/>
          <w:lang w:val="en-GB"/>
        </w:rPr>
        <w:t xml:space="preserve">      -</w:t>
      </w:r>
      <w:r>
        <w:rPr>
          <w:rFonts w:cs="Tahoma"/>
          <w:lang w:val="en-GB"/>
        </w:rPr>
        <w:tab/>
        <w:t>Locking collar</w:t>
      </w:r>
    </w:p>
    <w:p w:rsidR="00D94104" w:rsidRPr="003C72D5" w:rsidRDefault="00D94104" w:rsidP="00D94104">
      <w:pPr>
        <w:outlineLvl w:val="0"/>
        <w:rPr>
          <w:rFonts w:cs="Tahoma"/>
          <w:lang w:val="en-GB"/>
        </w:rPr>
      </w:pPr>
      <w:r>
        <w:rPr>
          <w:rFonts w:cs="Tahoma"/>
          <w:lang w:val="en-GB"/>
        </w:rPr>
        <w:t xml:space="preserve">      -    Control knob</w:t>
      </w:r>
    </w:p>
    <w:p w:rsidR="005431DB" w:rsidRPr="00E043A4" w:rsidRDefault="005431DB" w:rsidP="005431DB">
      <w:pPr>
        <w:outlineLvl w:val="0"/>
        <w:rPr>
          <w:rFonts w:cs="Tahoma"/>
          <w:lang w:val="en-GB"/>
        </w:rPr>
      </w:pPr>
    </w:p>
    <w:p w:rsidR="006504D4" w:rsidRDefault="006504D4">
      <w:pPr>
        <w:spacing w:after="200" w:line="276" w:lineRule="auto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br w:type="page"/>
      </w:r>
    </w:p>
    <w:p w:rsidR="005431DB" w:rsidRPr="006504D4" w:rsidRDefault="00D94104" w:rsidP="005431DB">
      <w:pPr>
        <w:rPr>
          <w:rFonts w:cs="Tahoma"/>
          <w:lang w:val="en-GB"/>
        </w:rPr>
      </w:pPr>
      <w:r w:rsidRPr="006504D4">
        <w:rPr>
          <w:rFonts w:cs="Tahoma"/>
          <w:b/>
          <w:lang w:val="en-GB"/>
        </w:rPr>
        <w:lastRenderedPageBreak/>
        <w:t>Digital position indicators</w:t>
      </w:r>
      <w:r w:rsidR="005431DB" w:rsidRPr="006504D4">
        <w:rPr>
          <w:rFonts w:cs="Tahoma"/>
          <w:lang w:val="en-GB"/>
        </w:rPr>
        <w:t>:</w:t>
      </w:r>
    </w:p>
    <w:p w:rsidR="005431DB" w:rsidRPr="006504D4" w:rsidRDefault="00D94104" w:rsidP="005431DB">
      <w:pPr>
        <w:outlineLvl w:val="0"/>
        <w:rPr>
          <w:rFonts w:ascii="HelveticaNeue" w:eastAsiaTheme="minorHAnsi" w:hAnsi="HelveticaNeue" w:cs="HelveticaNeue"/>
          <w:szCs w:val="20"/>
          <w:u w:val="single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 xml:space="preserve">General </w:t>
      </w:r>
      <w:r w:rsidR="005431DB"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C</w:t>
      </w:r>
      <w:r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h</w:t>
      </w:r>
      <w:r w:rsidR="005431DB"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aract</w:t>
      </w:r>
      <w:r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e</w:t>
      </w:r>
      <w:r w:rsidR="005431DB"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risti</w:t>
      </w:r>
      <w:r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cs</w:t>
      </w:r>
      <w:r w:rsidR="005431DB"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: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Power supply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external battery (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1/2AA 3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.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6V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)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Battery life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4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years (continuous use)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Max speed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:</w:t>
      </w:r>
    </w:p>
    <w:p w:rsidR="005431DB" w:rsidRPr="006504D4" w:rsidRDefault="005431DB" w:rsidP="005431DB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400</w:t>
      </w:r>
      <w:r w:rsidR="00D94104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rpm (continuous use)</w:t>
      </w:r>
    </w:p>
    <w:p w:rsidR="005431DB" w:rsidRPr="006504D4" w:rsidRDefault="005431DB" w:rsidP="005431DB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1</w:t>
      </w:r>
      <w:r w:rsidR="00D94104" w:rsidRPr="006504D4">
        <w:rPr>
          <w:rFonts w:ascii="HelveticaNeue" w:eastAsiaTheme="minorHAnsi" w:hAnsi="HelveticaNeue" w:cs="HelveticaNeue"/>
          <w:szCs w:val="20"/>
          <w:lang w:val="en-GB" w:eastAsia="en-US"/>
        </w:rPr>
        <w:t>,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000</w:t>
      </w:r>
      <w:r w:rsidR="00D94104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rpm (for short periods )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Display range: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-999999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t</w:t>
      </w:r>
      <w:r w:rsidR="007B3F67" w:rsidRPr="006504D4">
        <w:rPr>
          <w:rFonts w:ascii="HelveticaNeue" w:eastAsiaTheme="minorHAnsi" w:hAnsi="HelveticaNeue" w:cs="HelveticaNeue"/>
          <w:szCs w:val="20"/>
          <w:lang w:val="en-GB" w:eastAsia="en-US"/>
        </w:rPr>
        <w:t>o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+999999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Display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: LCD h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eight 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7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.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5mm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Keypad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3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keys for programming </w:t>
      </w:r>
      <w:r w:rsidR="007B3F67" w:rsidRPr="006504D4">
        <w:rPr>
          <w:rFonts w:ascii="HelveticaNeue" w:eastAsiaTheme="minorHAnsi" w:hAnsi="HelveticaNeue" w:cs="HelveticaNeue"/>
          <w:szCs w:val="20"/>
          <w:lang w:val="en-GB" w:eastAsia="en-US"/>
        </w:rPr>
        <w:t>function selection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Hardwearing shockproof inflammable housing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Operating temperature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0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to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+50°C</w:t>
      </w:r>
    </w:p>
    <w:p w:rsidR="005431DB" w:rsidRPr="006504D4" w:rsidRDefault="00D94104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Relative Humidity: 35% to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85%</w:t>
      </w:r>
    </w:p>
    <w:p w:rsidR="005431DB" w:rsidRPr="006504D4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Protection IP54</w:t>
      </w:r>
    </w:p>
    <w:p w:rsidR="005431DB" w:rsidRPr="006504D4" w:rsidRDefault="00D94104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EMC 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>Comp</w:t>
      </w:r>
      <w:r w:rsidR="007B3F67" w:rsidRPr="006504D4">
        <w:rPr>
          <w:rFonts w:ascii="HelveticaNeue" w:eastAsiaTheme="minorHAnsi" w:hAnsi="HelveticaNeue" w:cs="HelveticaNeue"/>
          <w:szCs w:val="20"/>
          <w:lang w:val="en-GB" w:eastAsia="en-US"/>
        </w:rPr>
        <w:t>liance</w:t>
      </w:r>
      <w:r w:rsidR="005431DB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2004/108/CE</w:t>
      </w:r>
    </w:p>
    <w:p w:rsidR="005431DB" w:rsidRPr="006504D4" w:rsidRDefault="007B3F67" w:rsidP="005431DB">
      <w:pPr>
        <w:rPr>
          <w:rFonts w:cs="Tahoma"/>
          <w:u w:val="single"/>
          <w:lang w:val="en-GB"/>
        </w:rPr>
      </w:pPr>
      <w:r w:rsidRPr="006504D4">
        <w:rPr>
          <w:rFonts w:cs="Tahoma"/>
          <w:u w:val="single"/>
          <w:lang w:val="en-GB"/>
        </w:rPr>
        <w:t>Major features</w:t>
      </w:r>
      <w:r w:rsidR="005431DB" w:rsidRPr="006504D4">
        <w:rPr>
          <w:rFonts w:cs="Tahoma"/>
          <w:u w:val="single"/>
          <w:lang w:val="en-GB"/>
        </w:rPr>
        <w:t>:</w:t>
      </w:r>
    </w:p>
    <w:p w:rsidR="005431DB" w:rsidRPr="006504D4" w:rsidRDefault="005431DB" w:rsidP="005431DB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Compact</w:t>
      </w:r>
    </w:p>
    <w:p w:rsidR="005431DB" w:rsidRPr="006504D4" w:rsidRDefault="007B3F67" w:rsidP="005431DB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Easy to install</w:t>
      </w:r>
    </w:p>
    <w:p w:rsidR="005431DB" w:rsidRPr="006504D4" w:rsidRDefault="007B3F67" w:rsidP="005431DB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Simple to program</w:t>
      </w:r>
    </w:p>
    <w:p w:rsidR="005431DB" w:rsidRPr="006504D4" w:rsidRDefault="005431DB" w:rsidP="005431DB">
      <w:pPr>
        <w:rPr>
          <w:u w:val="single"/>
          <w:lang w:val="en-GB"/>
        </w:rPr>
      </w:pPr>
      <w:proofErr w:type="gramStart"/>
      <w:r w:rsidRPr="006504D4">
        <w:rPr>
          <w:u w:val="single"/>
          <w:lang w:val="en-GB"/>
        </w:rPr>
        <w:t>Applications :</w:t>
      </w:r>
      <w:proofErr w:type="gramEnd"/>
    </w:p>
    <w:p w:rsidR="005431DB" w:rsidRPr="006504D4" w:rsidRDefault="007B3F67" w:rsidP="005431DB">
      <w:pPr>
        <w:pStyle w:val="Paragraphedeliste"/>
        <w:numPr>
          <w:ilvl w:val="0"/>
          <w:numId w:val="15"/>
        </w:numPr>
        <w:rPr>
          <w:lang w:val="en-GB"/>
        </w:rPr>
      </w:pPr>
      <w:r w:rsidRPr="006504D4">
        <w:rPr>
          <w:lang w:val="en-GB"/>
        </w:rPr>
        <w:t>Packing machines, wood treatment, aluminium, sheet metal</w:t>
      </w:r>
      <w:r w:rsidR="005431DB" w:rsidRPr="006504D4">
        <w:rPr>
          <w:lang w:val="en-GB"/>
        </w:rPr>
        <w:t>…</w:t>
      </w:r>
    </w:p>
    <w:p w:rsidR="005431DB" w:rsidRPr="006504D4" w:rsidRDefault="005431DB" w:rsidP="005431DB">
      <w:pPr>
        <w:outlineLvl w:val="0"/>
        <w:rPr>
          <w:rFonts w:cs="Tahoma"/>
          <w:lang w:val="en-GB"/>
        </w:rPr>
      </w:pPr>
    </w:p>
    <w:p w:rsidR="00A62E99" w:rsidRPr="006504D4" w:rsidRDefault="007B3F67" w:rsidP="00A62E99">
      <w:pPr>
        <w:rPr>
          <w:rFonts w:cs="Tahoma"/>
          <w:lang w:val="en-GB"/>
        </w:rPr>
      </w:pPr>
      <w:r w:rsidRPr="006504D4">
        <w:rPr>
          <w:rFonts w:cs="Tahoma"/>
          <w:b/>
          <w:lang w:val="en-GB"/>
        </w:rPr>
        <w:t>Multifunction display</w:t>
      </w:r>
      <w:r w:rsidR="00A62E99" w:rsidRPr="006504D4">
        <w:rPr>
          <w:rFonts w:cs="Tahoma"/>
          <w:b/>
          <w:lang w:val="en-GB"/>
        </w:rPr>
        <w:t> (N</w:t>
      </w:r>
      <w:r w:rsidRPr="006504D4">
        <w:rPr>
          <w:rFonts w:cs="Tahoma"/>
          <w:b/>
          <w:lang w:val="en-GB"/>
        </w:rPr>
        <w:t>EW</w:t>
      </w:r>
      <w:proofErr w:type="gramStart"/>
      <w:r w:rsidRPr="006504D4">
        <w:rPr>
          <w:rFonts w:cs="Tahoma"/>
          <w:b/>
          <w:lang w:val="en-GB"/>
        </w:rPr>
        <w:t>)</w:t>
      </w:r>
      <w:r w:rsidR="00C62DC0" w:rsidRPr="006504D4">
        <w:rPr>
          <w:rFonts w:cs="Tahoma"/>
          <w:b/>
          <w:lang w:val="en-GB"/>
        </w:rPr>
        <w:t xml:space="preserve"> </w:t>
      </w:r>
      <w:r w:rsidR="00A62E99" w:rsidRPr="006504D4">
        <w:rPr>
          <w:rFonts w:cs="Tahoma"/>
          <w:lang w:val="en-GB"/>
        </w:rPr>
        <w:t>:</w:t>
      </w:r>
      <w:proofErr w:type="gramEnd"/>
    </w:p>
    <w:p w:rsidR="00A62E99" w:rsidRPr="006504D4" w:rsidRDefault="007B3F67" w:rsidP="00A62E99">
      <w:pPr>
        <w:outlineLvl w:val="0"/>
        <w:rPr>
          <w:rFonts w:ascii="HelveticaNeue" w:eastAsiaTheme="minorHAnsi" w:hAnsi="HelveticaNeue" w:cs="HelveticaNeue"/>
          <w:szCs w:val="20"/>
          <w:u w:val="single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General Characteristics</w:t>
      </w:r>
      <w:r w:rsidR="00A62E99" w:rsidRPr="006504D4">
        <w:rPr>
          <w:rFonts w:ascii="HelveticaNeue" w:eastAsiaTheme="minorHAnsi" w:hAnsi="HelveticaNeue" w:cs="HelveticaNeue"/>
          <w:szCs w:val="20"/>
          <w:u w:val="single"/>
          <w:lang w:val="en-GB" w:eastAsia="en-US"/>
        </w:rPr>
        <w:t>: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Internal or external sensor</w:t>
      </w:r>
    </w:p>
    <w:p w:rsidR="009000E0" w:rsidRPr="006504D4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R</w:t>
      </w:r>
      <w:r w:rsidR="007B3F67" w:rsidRPr="006504D4">
        <w:rPr>
          <w:rFonts w:ascii="HelveticaNeue" w:eastAsiaTheme="minorHAnsi" w:hAnsi="HelveticaNeue" w:cs="HelveticaNeue"/>
          <w:szCs w:val="20"/>
          <w:lang w:val="en-GB" w:eastAsia="en-US"/>
        </w:rPr>
        <w:t>e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solution : 0</w:t>
      </w:r>
      <w:r w:rsidR="007B3F67" w:rsidRPr="006504D4">
        <w:rPr>
          <w:rFonts w:ascii="HelveticaNeue" w:eastAsiaTheme="minorHAnsi" w:hAnsi="HelveticaNeue" w:cs="HelveticaNeue"/>
          <w:szCs w:val="20"/>
          <w:lang w:val="en-GB" w:eastAsia="en-US"/>
        </w:rPr>
        <w:t>.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1mm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Max speed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: 2,5m/s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Display range: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-99999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to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+99999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Display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: LCD h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eight 7.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5mm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Max d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istance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between sensor and 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band: 1mm</w:t>
      </w:r>
    </w:p>
    <w:p w:rsidR="007B3F67" w:rsidRPr="006504D4" w:rsidRDefault="007B3F67" w:rsidP="007B3F6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Keypad: 3 keys for programming function selection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Sensor Ingress 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Protection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IP67</w:t>
      </w:r>
    </w:p>
    <w:p w:rsidR="009000E0" w:rsidRPr="006504D4" w:rsidRDefault="007B3F67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Display Ingress 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Protection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IP54</w:t>
      </w:r>
    </w:p>
    <w:p w:rsidR="007B3F67" w:rsidRPr="006504D4" w:rsidRDefault="007B3F67" w:rsidP="007B3F6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Operating temperature: 0 to +50°C</w:t>
      </w:r>
    </w:p>
    <w:p w:rsidR="007B3F67" w:rsidRPr="006504D4" w:rsidRDefault="007B3F67" w:rsidP="007B3F6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Relative Humidity: 35% to 85%</w:t>
      </w:r>
    </w:p>
    <w:p w:rsidR="007B3F67" w:rsidRPr="006504D4" w:rsidRDefault="007B3F67" w:rsidP="007B3F6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EMC Compliance 2004/108/CE</w:t>
      </w:r>
    </w:p>
    <w:p w:rsidR="00A62E99" w:rsidRPr="006504D4" w:rsidRDefault="007B3F67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Power supply</w:t>
      </w:r>
      <w:r w:rsidR="00A62E99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: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1</w:t>
      </w:r>
      <w:r w:rsidR="00A62E99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/2AA 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3.</w:t>
      </w:r>
      <w:r w:rsidR="00A62E99" w:rsidRPr="006504D4">
        <w:rPr>
          <w:rFonts w:ascii="HelveticaNeue" w:eastAsiaTheme="minorHAnsi" w:hAnsi="HelveticaNeue" w:cs="HelveticaNeue"/>
          <w:szCs w:val="20"/>
          <w:lang w:val="en-GB" w:eastAsia="en-US"/>
        </w:rPr>
        <w:t>6V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(</w:t>
      </w:r>
      <w:r w:rsidRPr="006504D4">
        <w:rPr>
          <w:rStyle w:val="span6"/>
          <w:lang w:val="en-GB"/>
        </w:rPr>
        <w:t>Lithium-thionyl chloride</w:t>
      </w:r>
      <w:r w:rsidR="009000E0" w:rsidRPr="006504D4">
        <w:rPr>
          <w:rFonts w:ascii="HelveticaNeue" w:eastAsiaTheme="minorHAnsi" w:hAnsi="HelveticaNeue" w:cs="HelveticaNeue"/>
          <w:szCs w:val="20"/>
          <w:lang w:val="en-GB" w:eastAsia="en-US"/>
        </w:rPr>
        <w:t>)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 xml:space="preserve"> battery</w:t>
      </w:r>
    </w:p>
    <w:p w:rsidR="007B3F67" w:rsidRPr="006504D4" w:rsidRDefault="007B3F67" w:rsidP="007B3F6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Battery life: 4 years (continuous use)</w:t>
      </w: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br/>
        <w:t>Max speed:</w:t>
      </w:r>
    </w:p>
    <w:p w:rsidR="007B3F67" w:rsidRPr="006504D4" w:rsidRDefault="007B3F67" w:rsidP="007B3F67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400 rpm (continuous use)</w:t>
      </w:r>
    </w:p>
    <w:p w:rsidR="007B3F67" w:rsidRPr="006504D4" w:rsidRDefault="007B3F67" w:rsidP="007B3F67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1,000 rpm (for short periods )</w:t>
      </w:r>
    </w:p>
    <w:p w:rsidR="007B3F67" w:rsidRPr="006504D4" w:rsidRDefault="007B3F67" w:rsidP="007B3F67">
      <w:pPr>
        <w:pStyle w:val="Paragraphedeliste"/>
        <w:numPr>
          <w:ilvl w:val="0"/>
          <w:numId w:val="16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Hardwearing shockproof inflammable housing</w:t>
      </w:r>
    </w:p>
    <w:p w:rsidR="00A62E99" w:rsidRPr="006504D4" w:rsidRDefault="007B3F67" w:rsidP="00A62E99">
      <w:pPr>
        <w:outlineLvl w:val="0"/>
        <w:rPr>
          <w:rFonts w:cs="Tahoma"/>
          <w:u w:val="single"/>
          <w:lang w:val="en-GB"/>
        </w:rPr>
      </w:pPr>
      <w:r w:rsidRPr="006504D4">
        <w:rPr>
          <w:rFonts w:cs="Tahoma"/>
          <w:u w:val="single"/>
          <w:lang w:val="en-GB"/>
        </w:rPr>
        <w:t>Accessories available</w:t>
      </w:r>
      <w:r w:rsidR="00A62E99" w:rsidRPr="006504D4">
        <w:rPr>
          <w:rFonts w:cs="Tahoma"/>
          <w:u w:val="single"/>
          <w:lang w:val="en-GB"/>
        </w:rPr>
        <w:t>:</w:t>
      </w:r>
    </w:p>
    <w:p w:rsidR="00A62E99" w:rsidRPr="006504D4" w:rsidRDefault="007F69E2" w:rsidP="00A62E99">
      <w:pPr>
        <w:pStyle w:val="Paragraphedeliste"/>
        <w:numPr>
          <w:ilvl w:val="0"/>
          <w:numId w:val="19"/>
        </w:numPr>
        <w:outlineLvl w:val="0"/>
        <w:rPr>
          <w:rFonts w:cs="Tahoma"/>
          <w:lang w:val="en-GB"/>
        </w:rPr>
      </w:pPr>
      <w:r w:rsidRPr="006504D4">
        <w:rPr>
          <w:rFonts w:cs="Tahoma"/>
          <w:lang w:val="en-GB"/>
        </w:rPr>
        <w:t>Ring and magnetic band</w:t>
      </w:r>
    </w:p>
    <w:p w:rsidR="00A62E99" w:rsidRPr="006504D4" w:rsidRDefault="007F69E2" w:rsidP="00A62E99">
      <w:pPr>
        <w:pStyle w:val="Paragraphedeliste"/>
        <w:numPr>
          <w:ilvl w:val="0"/>
          <w:numId w:val="19"/>
        </w:numPr>
        <w:outlineLvl w:val="0"/>
        <w:rPr>
          <w:rFonts w:cs="Tahoma"/>
          <w:lang w:val="en-GB"/>
        </w:rPr>
      </w:pPr>
      <w:r w:rsidRPr="006504D4">
        <w:rPr>
          <w:rFonts w:cs="Tahoma"/>
          <w:lang w:val="en-GB"/>
        </w:rPr>
        <w:t>Surface or right angled mounting brackets</w:t>
      </w:r>
    </w:p>
    <w:p w:rsidR="00A62E99" w:rsidRPr="006504D4" w:rsidRDefault="007F69E2" w:rsidP="00F52706">
      <w:pPr>
        <w:pStyle w:val="Paragraphedeliste"/>
        <w:numPr>
          <w:ilvl w:val="0"/>
          <w:numId w:val="19"/>
        </w:numPr>
        <w:outlineLvl w:val="0"/>
        <w:rPr>
          <w:rFonts w:cs="Tahoma"/>
          <w:lang w:val="en-GB"/>
        </w:rPr>
      </w:pPr>
      <w:r w:rsidRPr="006504D4">
        <w:rPr>
          <w:rFonts w:cs="Tahoma"/>
          <w:lang w:val="en-GB"/>
        </w:rPr>
        <w:t>Adjustable support brackets</w:t>
      </w:r>
    </w:p>
    <w:p w:rsidR="00A62E99" w:rsidRPr="006504D4" w:rsidRDefault="007B3F67" w:rsidP="00A62E99">
      <w:pPr>
        <w:rPr>
          <w:rFonts w:cs="Tahoma"/>
          <w:u w:val="single"/>
          <w:lang w:val="en-GB"/>
        </w:rPr>
      </w:pPr>
      <w:r w:rsidRPr="006504D4">
        <w:rPr>
          <w:rFonts w:cs="Tahoma"/>
          <w:u w:val="single"/>
          <w:lang w:val="en-GB"/>
        </w:rPr>
        <w:t>Major features</w:t>
      </w:r>
      <w:r w:rsidR="00A62E99" w:rsidRPr="006504D4">
        <w:rPr>
          <w:rFonts w:cs="Tahoma"/>
          <w:u w:val="single"/>
          <w:lang w:val="en-GB"/>
        </w:rPr>
        <w:t>:</w:t>
      </w:r>
    </w:p>
    <w:p w:rsidR="00A62E99" w:rsidRPr="006504D4" w:rsidRDefault="00A62E99" w:rsidP="00A62E99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Compact</w:t>
      </w:r>
    </w:p>
    <w:p w:rsidR="00A62E99" w:rsidRPr="006504D4" w:rsidRDefault="007B3F67" w:rsidP="00A62E99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Easy to install</w:t>
      </w:r>
    </w:p>
    <w:p w:rsidR="00A62E99" w:rsidRPr="006504D4" w:rsidRDefault="007B3F67" w:rsidP="00A62E99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val="en-GB" w:eastAsia="en-US"/>
        </w:rPr>
      </w:pPr>
      <w:r w:rsidRPr="006504D4">
        <w:rPr>
          <w:rFonts w:ascii="HelveticaNeue" w:eastAsiaTheme="minorHAnsi" w:hAnsi="HelveticaNeue" w:cs="HelveticaNeue"/>
          <w:szCs w:val="20"/>
          <w:lang w:val="en-GB" w:eastAsia="en-US"/>
        </w:rPr>
        <w:t>Simple to progra</w:t>
      </w:r>
      <w:r w:rsidR="00A62E99" w:rsidRPr="006504D4">
        <w:rPr>
          <w:rFonts w:ascii="HelveticaNeue" w:eastAsiaTheme="minorHAnsi" w:hAnsi="HelveticaNeue" w:cs="HelveticaNeue"/>
          <w:szCs w:val="20"/>
          <w:lang w:val="en-GB" w:eastAsia="en-US"/>
        </w:rPr>
        <w:t>m</w:t>
      </w:r>
    </w:p>
    <w:p w:rsidR="00A62E99" w:rsidRPr="006504D4" w:rsidRDefault="00A62E99" w:rsidP="00A62E99">
      <w:pPr>
        <w:rPr>
          <w:u w:val="single"/>
          <w:lang w:val="en-GB"/>
        </w:rPr>
      </w:pPr>
      <w:proofErr w:type="gramStart"/>
      <w:r w:rsidRPr="006504D4">
        <w:rPr>
          <w:u w:val="single"/>
          <w:lang w:val="en-GB"/>
        </w:rPr>
        <w:t>Applications :</w:t>
      </w:r>
      <w:proofErr w:type="gramEnd"/>
    </w:p>
    <w:p w:rsidR="00A62E99" w:rsidRPr="006504D4" w:rsidRDefault="007B3F67" w:rsidP="00A62E99">
      <w:pPr>
        <w:pStyle w:val="Paragraphedeliste"/>
        <w:numPr>
          <w:ilvl w:val="0"/>
          <w:numId w:val="15"/>
        </w:numPr>
        <w:rPr>
          <w:lang w:val="en-GB"/>
        </w:rPr>
      </w:pPr>
      <w:r w:rsidRPr="006504D4">
        <w:rPr>
          <w:lang w:val="en-GB"/>
        </w:rPr>
        <w:t>Wood Machines, printing</w:t>
      </w:r>
      <w:proofErr w:type="gramStart"/>
      <w:r w:rsidRPr="006504D4">
        <w:rPr>
          <w:lang w:val="en-GB"/>
        </w:rPr>
        <w:t>..</w:t>
      </w:r>
      <w:proofErr w:type="gramEnd"/>
      <w:r w:rsidR="00A62E99" w:rsidRPr="006504D4">
        <w:rPr>
          <w:lang w:val="en-GB"/>
        </w:rPr>
        <w:t>…</w:t>
      </w:r>
    </w:p>
    <w:p w:rsidR="005431DB" w:rsidRPr="006504D4" w:rsidRDefault="005431DB" w:rsidP="00517CB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sectPr w:rsidR="005431DB" w:rsidRPr="006504D4" w:rsidSect="00200A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E8" w:rsidRDefault="005942E8" w:rsidP="00BE03DA">
      <w:r>
        <w:separator/>
      </w:r>
    </w:p>
  </w:endnote>
  <w:endnote w:type="continuationSeparator" w:id="0">
    <w:p w:rsidR="005942E8" w:rsidRDefault="005942E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7B" w:rsidRPr="00342DD8" w:rsidRDefault="00554E7B" w:rsidP="00554E7B">
    <w:pPr>
      <w:pStyle w:val="Pieddepage"/>
      <w:pBdr>
        <w:bottom w:val="single" w:sz="18" w:space="1" w:color="FF0000"/>
      </w:pBdr>
      <w:rPr>
        <w:lang w:val="en-GB"/>
      </w:rPr>
    </w:pPr>
    <w:r w:rsidRPr="007F1AF4">
      <w:rPr>
        <w:b/>
        <w:sz w:val="18"/>
        <w:lang w:val="en-GB"/>
      </w:rPr>
      <w:t xml:space="preserve">Text and images are available from the Press Centre section of the website </w:t>
    </w:r>
    <w:r w:rsidR="008E1005">
      <w:fldChar w:fldCharType="begin"/>
    </w:r>
    <w:r w:rsidR="008E1005" w:rsidRPr="008E1005">
      <w:rPr>
        <w:lang w:val="en-US"/>
      </w:rPr>
      <w:instrText xml:space="preserve"> HYPERLINK "http://www.hpceurope.com" </w:instrText>
    </w:r>
    <w:r w:rsidR="008E1005">
      <w:fldChar w:fldCharType="separate"/>
    </w:r>
    <w:r w:rsidRPr="007F1AF4">
      <w:rPr>
        <w:rStyle w:val="Lienhypertexte"/>
        <w:b/>
        <w:sz w:val="18"/>
        <w:lang w:val="en-GB"/>
      </w:rPr>
      <w:t>www.hpceurope.com</w:t>
    </w:r>
    <w:r w:rsidR="008E1005">
      <w:rPr>
        <w:rStyle w:val="Lienhypertexte"/>
        <w:b/>
        <w:sz w:val="18"/>
        <w:lang w:val="en-GB"/>
      </w:rPr>
      <w:fldChar w:fldCharType="end"/>
    </w:r>
  </w:p>
  <w:p w:rsidR="00BE03DA" w:rsidRPr="008E1005" w:rsidRDefault="00BE03D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E8" w:rsidRDefault="005942E8" w:rsidP="00BE03DA">
      <w:r>
        <w:separator/>
      </w:r>
    </w:p>
  </w:footnote>
  <w:footnote w:type="continuationSeparator" w:id="0">
    <w:p w:rsidR="005942E8" w:rsidRDefault="005942E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54E7B">
      <w:t>Press</w:t>
    </w:r>
    <w:proofErr w:type="spellEnd"/>
    <w:r w:rsidR="00554E7B">
      <w:t xml:space="preserve"> Release</w:t>
    </w:r>
    <w:r>
      <w:t xml:space="preserve"> 201</w:t>
    </w:r>
    <w:r w:rsidR="00D87C68">
      <w:t>6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787"/>
    <w:multiLevelType w:val="hybridMultilevel"/>
    <w:tmpl w:val="0B42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38B9"/>
    <w:multiLevelType w:val="hybridMultilevel"/>
    <w:tmpl w:val="BBD094E2"/>
    <w:lvl w:ilvl="0" w:tplc="8F24EBE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0639"/>
    <w:multiLevelType w:val="hybridMultilevel"/>
    <w:tmpl w:val="B484D3E4"/>
    <w:lvl w:ilvl="0" w:tplc="8F24EBE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55BB"/>
    <w:multiLevelType w:val="hybridMultilevel"/>
    <w:tmpl w:val="8EB05AB2"/>
    <w:lvl w:ilvl="0" w:tplc="C240C01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4661B"/>
    <w:multiLevelType w:val="hybridMultilevel"/>
    <w:tmpl w:val="F54051F8"/>
    <w:lvl w:ilvl="0" w:tplc="8F24EBE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530F"/>
    <w:rsid w:val="00154302"/>
    <w:rsid w:val="001846E1"/>
    <w:rsid w:val="001B353C"/>
    <w:rsid w:val="00200A7E"/>
    <w:rsid w:val="002011DB"/>
    <w:rsid w:val="00233743"/>
    <w:rsid w:val="00244725"/>
    <w:rsid w:val="00257FD8"/>
    <w:rsid w:val="00264503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3F4AF8"/>
    <w:rsid w:val="00442522"/>
    <w:rsid w:val="00446C48"/>
    <w:rsid w:val="004506C1"/>
    <w:rsid w:val="00483216"/>
    <w:rsid w:val="004B50AB"/>
    <w:rsid w:val="004C0E13"/>
    <w:rsid w:val="004E2491"/>
    <w:rsid w:val="004E6724"/>
    <w:rsid w:val="00517CB0"/>
    <w:rsid w:val="005265D1"/>
    <w:rsid w:val="00542E6B"/>
    <w:rsid w:val="005431DB"/>
    <w:rsid w:val="00544B52"/>
    <w:rsid w:val="00553D98"/>
    <w:rsid w:val="00554E7B"/>
    <w:rsid w:val="005924CA"/>
    <w:rsid w:val="005942E8"/>
    <w:rsid w:val="005A17FE"/>
    <w:rsid w:val="005D2A57"/>
    <w:rsid w:val="005D7716"/>
    <w:rsid w:val="00600867"/>
    <w:rsid w:val="00604479"/>
    <w:rsid w:val="006504D4"/>
    <w:rsid w:val="00697C67"/>
    <w:rsid w:val="006B1195"/>
    <w:rsid w:val="006C34D0"/>
    <w:rsid w:val="0070464E"/>
    <w:rsid w:val="007046FB"/>
    <w:rsid w:val="0072269E"/>
    <w:rsid w:val="0074590C"/>
    <w:rsid w:val="00753778"/>
    <w:rsid w:val="00795816"/>
    <w:rsid w:val="007973F7"/>
    <w:rsid w:val="007B3F67"/>
    <w:rsid w:val="007F69E2"/>
    <w:rsid w:val="008214F1"/>
    <w:rsid w:val="00831412"/>
    <w:rsid w:val="008337E9"/>
    <w:rsid w:val="00836EF3"/>
    <w:rsid w:val="008613FB"/>
    <w:rsid w:val="008C1280"/>
    <w:rsid w:val="008E1005"/>
    <w:rsid w:val="008E12DA"/>
    <w:rsid w:val="008E14D2"/>
    <w:rsid w:val="008F09FB"/>
    <w:rsid w:val="009000E0"/>
    <w:rsid w:val="009118AE"/>
    <w:rsid w:val="00932F48"/>
    <w:rsid w:val="00966590"/>
    <w:rsid w:val="0097335E"/>
    <w:rsid w:val="00984650"/>
    <w:rsid w:val="00993B53"/>
    <w:rsid w:val="009C11FC"/>
    <w:rsid w:val="009D39C0"/>
    <w:rsid w:val="009E099C"/>
    <w:rsid w:val="009F2EBB"/>
    <w:rsid w:val="00A224D0"/>
    <w:rsid w:val="00A31542"/>
    <w:rsid w:val="00A62E99"/>
    <w:rsid w:val="00A718D6"/>
    <w:rsid w:val="00A71EBF"/>
    <w:rsid w:val="00A86428"/>
    <w:rsid w:val="00AA1918"/>
    <w:rsid w:val="00AD3A55"/>
    <w:rsid w:val="00B11C67"/>
    <w:rsid w:val="00B24A5D"/>
    <w:rsid w:val="00B43D60"/>
    <w:rsid w:val="00B5675B"/>
    <w:rsid w:val="00B5743D"/>
    <w:rsid w:val="00B64731"/>
    <w:rsid w:val="00B677C1"/>
    <w:rsid w:val="00B67C35"/>
    <w:rsid w:val="00B70A63"/>
    <w:rsid w:val="00B76425"/>
    <w:rsid w:val="00BA207E"/>
    <w:rsid w:val="00BB7505"/>
    <w:rsid w:val="00BC0455"/>
    <w:rsid w:val="00BD7F96"/>
    <w:rsid w:val="00BE03DA"/>
    <w:rsid w:val="00BF085B"/>
    <w:rsid w:val="00C018A3"/>
    <w:rsid w:val="00C12B98"/>
    <w:rsid w:val="00C62DC0"/>
    <w:rsid w:val="00CA5B10"/>
    <w:rsid w:val="00CC0B0B"/>
    <w:rsid w:val="00CE1CB5"/>
    <w:rsid w:val="00CE7A80"/>
    <w:rsid w:val="00D1279E"/>
    <w:rsid w:val="00D25025"/>
    <w:rsid w:val="00D404E9"/>
    <w:rsid w:val="00D430A5"/>
    <w:rsid w:val="00D87C68"/>
    <w:rsid w:val="00D91F32"/>
    <w:rsid w:val="00D93AD6"/>
    <w:rsid w:val="00D94104"/>
    <w:rsid w:val="00DA7F86"/>
    <w:rsid w:val="00DD3F49"/>
    <w:rsid w:val="00DE12E2"/>
    <w:rsid w:val="00DE5588"/>
    <w:rsid w:val="00DF4566"/>
    <w:rsid w:val="00E01930"/>
    <w:rsid w:val="00E043A4"/>
    <w:rsid w:val="00E05813"/>
    <w:rsid w:val="00E162B1"/>
    <w:rsid w:val="00E30B1E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52706"/>
    <w:rsid w:val="00F7449A"/>
    <w:rsid w:val="00F95D89"/>
    <w:rsid w:val="00FA39F3"/>
    <w:rsid w:val="00FB273A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9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character" w:customStyle="1" w:styleId="span6">
    <w:name w:val="span6"/>
    <w:basedOn w:val="Policepardfaut"/>
    <w:rsid w:val="007B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9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character" w:customStyle="1" w:styleId="span6">
    <w:name w:val="span6"/>
    <w:basedOn w:val="Policepardfaut"/>
    <w:rsid w:val="007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2149</Characters>
  <Application>Microsoft Office Word</Application>
  <DocSecurity>4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2016-08-26T13:27:00Z</cp:lastPrinted>
  <dcterms:created xsi:type="dcterms:W3CDTF">2016-08-31T08:30:00Z</dcterms:created>
  <dcterms:modified xsi:type="dcterms:W3CDTF">2016-08-31T08:30:00Z</dcterms:modified>
</cp:coreProperties>
</file>